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55F275" w14:textId="7EED0001" w:rsidR="00444703" w:rsidRPr="00796BAE" w:rsidRDefault="00E82BD1" w:rsidP="002F1660">
      <w:pPr>
        <w:spacing w:after="0"/>
        <w:jc w:val="center"/>
        <w:rPr>
          <w:rFonts w:ascii="JLR Emeric" w:hAnsi="JLR Emeric"/>
        </w:rPr>
      </w:pPr>
      <w:r w:rsidRPr="00796BAE">
        <w:rPr>
          <w:rFonts w:ascii="JLR Emeric" w:hAnsi="JLR Emeric"/>
        </w:rPr>
        <w:br/>
      </w:r>
      <w:r w:rsidRPr="00796BAE">
        <w:rPr>
          <w:rFonts w:ascii="JLR Emeric" w:hAnsi="JLR Emeric"/>
          <w:b/>
          <w:sz w:val="26"/>
        </w:rPr>
        <w:t xml:space="preserve">EDICIÓN LIMITADA DEL CLASSIC DEFENDER V8: </w:t>
      </w:r>
      <w:r w:rsidRPr="00796BAE">
        <w:rPr>
          <w:rFonts w:ascii="JLR Emeric" w:hAnsi="JLR Emeric"/>
        </w:rPr>
        <w:br/>
      </w:r>
      <w:r w:rsidRPr="00796BAE">
        <w:rPr>
          <w:rFonts w:ascii="JLR Emeric" w:hAnsi="JLR Emeric"/>
          <w:b/>
          <w:sz w:val="26"/>
        </w:rPr>
        <w:t>EL LAND ROVER DE WINSTON CHURCHILL COMO FUENTE DE INSPIRACIÓN</w:t>
      </w:r>
      <w:r w:rsidRPr="00796BAE">
        <w:rPr>
          <w:rFonts w:ascii="JLR Emeric" w:hAnsi="JLR Emeric"/>
        </w:rPr>
        <w:t xml:space="preserve"> </w:t>
      </w:r>
      <w:r w:rsidRPr="00796BAE">
        <w:rPr>
          <w:rFonts w:ascii="JLR Emeric" w:hAnsi="JLR Emeric"/>
        </w:rPr>
        <w:br/>
      </w:r>
      <w:r w:rsidRPr="00796BAE">
        <w:rPr>
          <w:rFonts w:ascii="JLR Emeric" w:hAnsi="JLR Emeric"/>
        </w:rPr>
        <w:br/>
      </w:r>
      <w:r w:rsidRPr="00796BAE">
        <w:rPr>
          <w:rFonts w:ascii="JLR Emeric" w:hAnsi="JLR Emeric"/>
          <w:noProof/>
        </w:rPr>
        <w:drawing>
          <wp:inline distT="0" distB="0" distL="0" distR="0" wp14:anchorId="48A6DE27" wp14:editId="18BF1705">
            <wp:extent cx="4429125" cy="2483553"/>
            <wp:effectExtent l="0" t="0" r="0" b="0"/>
            <wp:docPr id="159677489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774891" name=""/>
                    <pic:cNvPicPr/>
                  </pic:nvPicPr>
                  <pic:blipFill>
                    <a:blip r:embed="rId11">
                      <a:extLst>
                        <a:ext uri="{28A0092B-C50C-407E-A947-70E740481C1C}">
                          <a14:useLocalDpi xmlns:a14="http://schemas.microsoft.com/office/drawing/2010/main"/>
                        </a:ext>
                      </a:extLst>
                    </a:blip>
                    <a:stretch>
                      <a:fillRect/>
                    </a:stretch>
                  </pic:blipFill>
                  <pic:spPr>
                    <a:xfrm>
                      <a:off x="0" y="0"/>
                      <a:ext cx="4429125" cy="2483553"/>
                    </a:xfrm>
                    <a:prstGeom prst="rect">
                      <a:avLst/>
                    </a:prstGeom>
                  </pic:spPr>
                </pic:pic>
              </a:graphicData>
            </a:graphic>
          </wp:inline>
        </w:drawing>
      </w:r>
    </w:p>
    <w:p w14:paraId="64A8E479" w14:textId="77777777" w:rsidR="00A16F99" w:rsidRPr="00796BAE" w:rsidRDefault="00A16F99" w:rsidP="00444703">
      <w:pPr>
        <w:spacing w:after="0"/>
        <w:jc w:val="center"/>
        <w:rPr>
          <w:rFonts w:ascii="JLR Emeric" w:hAnsi="JLR Emeric"/>
          <w:b/>
          <w:bCs/>
          <w:sz w:val="26"/>
          <w:szCs w:val="26"/>
        </w:rPr>
      </w:pPr>
    </w:p>
    <w:p w14:paraId="09595AB5" w14:textId="6425E9C7" w:rsidR="45CD6701" w:rsidRPr="00796BAE" w:rsidRDefault="00ED15B2" w:rsidP="00200742">
      <w:pPr>
        <w:pStyle w:val="ListParagraph"/>
        <w:numPr>
          <w:ilvl w:val="0"/>
          <w:numId w:val="29"/>
        </w:numPr>
        <w:spacing w:after="220"/>
        <w:ind w:left="714" w:hanging="357"/>
        <w:contextualSpacing w:val="0"/>
        <w:jc w:val="both"/>
        <w:rPr>
          <w:rFonts w:ascii="JLR Emeric" w:hAnsi="JLR Emeric"/>
        </w:rPr>
      </w:pPr>
      <w:r w:rsidRPr="00796BAE">
        <w:rPr>
          <w:rFonts w:ascii="JLR Emeric" w:hAnsi="JLR Emeric"/>
        </w:rPr>
        <w:t>El Classic Defender V8 Churchill Edition rinde homenaje al "UKE 80", el Land Rover Series I de 1954 que perteneció al admirado primer ministro británico Sir Winston Churchill</w:t>
      </w:r>
    </w:p>
    <w:p w14:paraId="475E3639" w14:textId="6B8A9D01" w:rsidR="00F3584E" w:rsidRPr="00796BAE" w:rsidRDefault="0FB66ECB" w:rsidP="00200742">
      <w:pPr>
        <w:pStyle w:val="ListParagraph"/>
        <w:numPr>
          <w:ilvl w:val="0"/>
          <w:numId w:val="29"/>
        </w:numPr>
        <w:spacing w:after="220"/>
        <w:ind w:left="714" w:hanging="357"/>
        <w:contextualSpacing w:val="0"/>
        <w:jc w:val="both"/>
        <w:rPr>
          <w:rFonts w:ascii="JLR Emeric" w:hAnsi="JLR Emeric"/>
        </w:rPr>
      </w:pPr>
      <w:r w:rsidRPr="00796BAE">
        <w:rPr>
          <w:rFonts w:ascii="JLR Emeric" w:hAnsi="JLR Emeric"/>
        </w:rPr>
        <w:t xml:space="preserve">Esta edición limitada a diez unidades destaca por su carrocería en color Bronze Green con llantas de acero a juego, detalles exteriores galvanizados y lujosa piel similar a la anilina Bridge of Weir en tono Bottle Green </w:t>
      </w:r>
    </w:p>
    <w:p w14:paraId="6A075ACA" w14:textId="523BC650" w:rsidR="45CD6701" w:rsidRPr="00796BAE" w:rsidRDefault="00E36738" w:rsidP="00200742">
      <w:pPr>
        <w:pStyle w:val="ListParagraph"/>
        <w:numPr>
          <w:ilvl w:val="0"/>
          <w:numId w:val="29"/>
        </w:numPr>
        <w:spacing w:after="220"/>
        <w:ind w:left="714" w:hanging="357"/>
        <w:contextualSpacing w:val="0"/>
        <w:jc w:val="both"/>
        <w:rPr>
          <w:rFonts w:ascii="JLR Emeric" w:hAnsi="JLR Emeric"/>
        </w:rPr>
      </w:pPr>
      <w:r w:rsidRPr="00796BAE">
        <w:rPr>
          <w:rFonts w:ascii="JLR Emeric" w:hAnsi="JLR Emeric"/>
        </w:rPr>
        <w:t xml:space="preserve">El Classic Defender V8 Churchill Edition se fabricará bajo pedido, con carrocería personalizable entre los diseños Station Wagon 90 o 110 o Soft Top 90 </w:t>
      </w:r>
    </w:p>
    <w:p w14:paraId="1F99BC57" w14:textId="232A94CE" w:rsidR="45CD6701" w:rsidRPr="00796BAE" w:rsidRDefault="007B1BD6" w:rsidP="00200742">
      <w:pPr>
        <w:pStyle w:val="ListParagraph"/>
        <w:numPr>
          <w:ilvl w:val="0"/>
          <w:numId w:val="29"/>
        </w:numPr>
        <w:spacing w:after="220"/>
        <w:ind w:left="714" w:hanging="357"/>
        <w:contextualSpacing w:val="0"/>
        <w:jc w:val="both"/>
        <w:rPr>
          <w:rFonts w:ascii="JLR Emeric" w:hAnsi="JLR Emeric"/>
        </w:rPr>
      </w:pPr>
      <w:r w:rsidRPr="00796BAE">
        <w:rPr>
          <w:rFonts w:ascii="JLR Emeric" w:hAnsi="JLR Emeric"/>
        </w:rPr>
        <w:t>Cada uno de los Classic Defender V8 se renovará y actualizará totalmente en términos de ingeniería para optimizar su confort y rendimiento, con motor Land Rover de gasolina V8 de 5,0 litros y 405 CV y transmisión automática de 8 velocidades</w:t>
      </w:r>
    </w:p>
    <w:p w14:paraId="507A7A9C" w14:textId="184F2E55" w:rsidR="00565864" w:rsidRPr="00796BAE" w:rsidRDefault="00772341" w:rsidP="00200742">
      <w:pPr>
        <w:pStyle w:val="ListParagraph"/>
        <w:numPr>
          <w:ilvl w:val="0"/>
          <w:numId w:val="29"/>
        </w:numPr>
        <w:spacing w:after="220"/>
        <w:ind w:left="714" w:hanging="357"/>
        <w:contextualSpacing w:val="0"/>
        <w:rPr>
          <w:rFonts w:ascii="JLR Emeric" w:hAnsi="JLR Emeric"/>
        </w:rPr>
      </w:pPr>
      <w:r w:rsidRPr="00796BAE">
        <w:rPr>
          <w:rFonts w:ascii="JLR Emeric" w:hAnsi="JLR Emeric"/>
        </w:rPr>
        <w:t xml:space="preserve">Encarga ya tu Classic Defender V8 personalizado a través de Land Rover Classic: </w:t>
      </w:r>
      <w:r w:rsidRPr="00796BAE">
        <w:rPr>
          <w:rFonts w:ascii="JLR Emeric" w:hAnsi="JLR Emeric"/>
        </w:rPr>
        <w:br/>
        <w:t xml:space="preserve">+49 2054 939 870, </w:t>
      </w:r>
      <w:hyperlink r:id="rId12" w:history="1">
        <w:r w:rsidRPr="00796BAE">
          <w:rPr>
            <w:rStyle w:val="Hyperlink"/>
            <w:rFonts w:ascii="JLR Emeric" w:hAnsi="JLR Emeric"/>
          </w:rPr>
          <w:t>classic.germany@jaguarlandrover.com</w:t>
        </w:r>
      </w:hyperlink>
    </w:p>
    <w:p w14:paraId="6F4943E4" w14:textId="77777777" w:rsidR="00C316AB" w:rsidRPr="00796BAE" w:rsidRDefault="00C316AB" w:rsidP="00C316AB">
      <w:pPr>
        <w:pStyle w:val="ListParagraph"/>
        <w:spacing w:line="240" w:lineRule="auto"/>
        <w:ind w:left="360"/>
        <w:rPr>
          <w:rFonts w:ascii="JLR Emeric" w:hAnsi="JLR Emeric" w:cstheme="minorHAnsi"/>
        </w:rPr>
      </w:pPr>
    </w:p>
    <w:p w14:paraId="7A0F5C8C" w14:textId="39C344FD" w:rsidR="00CB0B6D" w:rsidRPr="00796BAE" w:rsidRDefault="009C14EC" w:rsidP="00200742">
      <w:pPr>
        <w:spacing w:after="220" w:line="360" w:lineRule="auto"/>
        <w:jc w:val="both"/>
        <w:rPr>
          <w:rFonts w:ascii="JLR Emeric" w:hAnsi="JLR Emeric"/>
        </w:rPr>
      </w:pPr>
      <w:r w:rsidRPr="00796BAE">
        <w:rPr>
          <w:rFonts w:ascii="JLR Emeric" w:hAnsi="JLR Emeric"/>
          <w:b/>
          <w:color w:val="000000" w:themeColor="text1"/>
        </w:rPr>
        <w:t>Coventry</w:t>
      </w:r>
      <w:r w:rsidRPr="00796BAE">
        <w:rPr>
          <w:rFonts w:ascii="JLR Emeric" w:hAnsi="JLR Emeric"/>
          <w:b/>
        </w:rPr>
        <w:t xml:space="preserve">, Reino Unido. Martes, 26 de agosto de 2025: </w:t>
      </w:r>
      <w:r w:rsidRPr="00796BAE">
        <w:rPr>
          <w:rFonts w:ascii="JLR Emeric" w:hAnsi="JLR Emeric"/>
        </w:rPr>
        <w:t>La próxima edición limitada por encargo del Land Rover Classic del programa Works Bespoke se inspira en el Land Rover Series I personal de Sir Winston Churchill, que recibió como regalo en 1954. Solo se fabricarán diez unidades del Classic Defender V8 Churchill Edition.</w:t>
      </w:r>
    </w:p>
    <w:p w14:paraId="405FDA7F" w14:textId="118CD622" w:rsidR="00970070" w:rsidRPr="00796BAE" w:rsidRDefault="001A5184" w:rsidP="00200742">
      <w:pPr>
        <w:pStyle w:val="ListParagraph"/>
        <w:numPr>
          <w:ilvl w:val="0"/>
          <w:numId w:val="1"/>
        </w:numPr>
        <w:spacing w:after="220" w:line="360" w:lineRule="auto"/>
        <w:jc w:val="both"/>
        <w:rPr>
          <w:rFonts w:ascii="JLR Emeric" w:hAnsi="JLR Emeric"/>
        </w:rPr>
      </w:pPr>
      <w:r w:rsidRPr="00796BAE">
        <w:rPr>
          <w:rFonts w:ascii="JLR Emeric" w:hAnsi="JLR Emeric"/>
        </w:rPr>
        <w:lastRenderedPageBreak/>
        <w:t xml:space="preserve">La idea vino de Emil Frey, concesionario con servicio Classic y propietario del Series I original de Churchill con matrícula "UKE 80". El modelo Churchill Edition deja patente el gran nivel de personalización del Classic Defender V8 que tienen a su disposición los clientes de Land Rover Classic gracias al programa Works Bespoke. </w:t>
      </w:r>
    </w:p>
    <w:p w14:paraId="1CCF2466" w14:textId="055BAA28" w:rsidR="009F22E0" w:rsidRPr="00796BAE" w:rsidRDefault="007B4A64" w:rsidP="00200742">
      <w:pPr>
        <w:spacing w:after="220" w:line="360" w:lineRule="auto"/>
        <w:jc w:val="both"/>
        <w:rPr>
          <w:rFonts w:ascii="JLR Emeric" w:hAnsi="JLR Emeric"/>
        </w:rPr>
      </w:pPr>
      <w:r w:rsidRPr="00796BAE">
        <w:rPr>
          <w:rFonts w:ascii="JLR Emeric" w:hAnsi="JLR Emeric"/>
        </w:rPr>
        <w:t xml:space="preserve">El Classic Defender V8 Churchill Edition exhibe una carrocería de color Bronze Green, en el que los expertos de Classic Works han trabajado cuidadosamente para que coincida exactamente con el tono del vehículo original. Este rico e intenso color histórico de la firma también se ha usado en las llantas de acero de alta resistencia de 16 pulgadas y en los detalles del interior, como el contorno de la consola central. </w:t>
      </w:r>
    </w:p>
    <w:p w14:paraId="3FFB4957" w14:textId="24966594" w:rsidR="009F22E0" w:rsidRPr="00796BAE" w:rsidRDefault="00517326" w:rsidP="00200742">
      <w:pPr>
        <w:spacing w:after="220" w:line="360" w:lineRule="auto"/>
        <w:jc w:val="both"/>
        <w:rPr>
          <w:rFonts w:ascii="JLR Emeric" w:hAnsi="JLR Emeric"/>
        </w:rPr>
      </w:pPr>
      <w:r w:rsidRPr="00796BAE">
        <w:rPr>
          <w:rFonts w:ascii="JLR Emeric" w:hAnsi="JLR Emeric"/>
        </w:rPr>
        <w:t xml:space="preserve"> El modelo también incluye un paragolpes delantero galvanizado y la clásica rejilla de la parrilla de metal, aunque en la parte delantera lo que realmente lo distingue es el contorno unificado de los faros en color negro mate, que se inspira en el lugar en el que estaba situada la matrícula delantera del emblemático todoterreno de Churchill. Los detalles se completan con una etiqueta con el texto "UKE 80" en los alerones delanteros e insignias exclusivas en los traseros, además de perfiles de refuerzo galvanizados sin pintar. </w:t>
      </w:r>
    </w:p>
    <w:p w14:paraId="3D7DF767" w14:textId="478BC4EC" w:rsidR="00720903" w:rsidRPr="00796BAE" w:rsidRDefault="007B4A64" w:rsidP="00200742">
      <w:pPr>
        <w:spacing w:after="220" w:line="360" w:lineRule="auto"/>
        <w:jc w:val="both"/>
        <w:rPr>
          <w:rFonts w:ascii="JLR Emeric" w:hAnsi="JLR Emeric"/>
        </w:rPr>
      </w:pPr>
      <w:r w:rsidRPr="00796BAE">
        <w:rPr>
          <w:rFonts w:ascii="JLR Emeric" w:hAnsi="JLR Emeric"/>
        </w:rPr>
        <w:t>El interior presenta recubrimiento en piel similar a la anilina Bridge of Weir en tono Bottle Green, que se extiende hasta las asas del pasajero, quedando realzada gracias a la piel Windsor en color Ebony de la tapicería y los revestimientos. Por su parte, el salpicadero cuenta con un exclusivo diseño de reloj con la esfera azul y una raya roja que se inspira en el champán Pol Roger, el favorito de Churchill.</w:t>
      </w:r>
    </w:p>
    <w:p w14:paraId="56F8B903" w14:textId="2991D5B8" w:rsidR="00397595" w:rsidRPr="00796BAE" w:rsidRDefault="51CA1A61" w:rsidP="00200742">
      <w:pPr>
        <w:spacing w:after="220" w:line="360" w:lineRule="auto"/>
        <w:jc w:val="both"/>
        <w:rPr>
          <w:rFonts w:ascii="JLR Emeric" w:hAnsi="JLR Emeric" w:cs="Arial"/>
          <w:i/>
          <w:iCs/>
        </w:rPr>
      </w:pPr>
      <w:r w:rsidRPr="00796BAE">
        <w:rPr>
          <w:rFonts w:ascii="JLR Emeric" w:hAnsi="JLR Emeric"/>
          <w:b/>
        </w:rPr>
        <w:t>Dominic Elms, Managing Director de Jaguar Land Rover Classic, comentó:</w:t>
      </w:r>
      <w:r w:rsidRPr="00796BAE">
        <w:rPr>
          <w:rFonts w:ascii="JLR Emeric" w:hAnsi="JLR Emeric"/>
        </w:rPr>
        <w:t xml:space="preserve"> </w:t>
      </w:r>
      <w:r w:rsidRPr="00796BAE">
        <w:rPr>
          <w:rFonts w:ascii="JLR Emeric" w:hAnsi="JLR Emeric"/>
          <w:i/>
        </w:rPr>
        <w:t>"El Classic Defender V8 Churchill Edition es un estupendo ejemplo de lo que se puede conseguir cuando la idea de un cliente llega a oídos de los especialistas de Land Rover Classic y estos ponen en marcha su dominio de la artesanía y atención al detalle. Nuestros expertos de Works Bespoke han capturado sutilmente la esencia del emblemático Land Rover de 1954 de Winston Churchill para crear un exclusivo vehículo de edición limitada, que va a fabricarse a mano en nuestro mundialmente reconocido centro de restauración del Reino Unido". </w:t>
      </w:r>
    </w:p>
    <w:p w14:paraId="0735CB49" w14:textId="52C1F43B" w:rsidR="2B917C6B" w:rsidRPr="00796BAE" w:rsidRDefault="2B917C6B" w:rsidP="00200742">
      <w:pPr>
        <w:spacing w:line="360" w:lineRule="auto"/>
        <w:jc w:val="both"/>
        <w:rPr>
          <w:rFonts w:ascii="JLR Emeric" w:hAnsi="JLR Emeric"/>
          <w:b/>
          <w:bCs/>
        </w:rPr>
      </w:pPr>
      <w:r w:rsidRPr="00796BAE">
        <w:rPr>
          <w:rFonts w:ascii="JLR Emeric" w:hAnsi="JLR Emeric"/>
          <w:b/>
        </w:rPr>
        <w:t>El Land Rover Series I de 1954 de Sir Winston Churchill</w:t>
      </w:r>
    </w:p>
    <w:p w14:paraId="324DDE07" w14:textId="6A870948" w:rsidR="00496F0D" w:rsidRPr="00796BAE" w:rsidRDefault="00496F0D" w:rsidP="00200742">
      <w:pPr>
        <w:spacing w:line="360" w:lineRule="auto"/>
        <w:jc w:val="both"/>
        <w:rPr>
          <w:rFonts w:ascii="JLR Emeric" w:hAnsi="JLR Emeric"/>
        </w:rPr>
      </w:pPr>
      <w:r w:rsidRPr="00796BAE">
        <w:rPr>
          <w:rFonts w:ascii="JLR Emeric" w:hAnsi="JLR Emeric"/>
        </w:rPr>
        <w:t xml:space="preserve">El "UKE 80", un Land Rover Series I con batalla de 86 pulgadas, se entregó originalmente a Churchill en Chartwell, su casa de campo, el 30 de noviembre de 1954 como regalo por su 80 </w:t>
      </w:r>
      <w:r w:rsidRPr="00796BAE">
        <w:rPr>
          <w:rFonts w:ascii="JLR Emeric" w:hAnsi="JLR Emeric"/>
        </w:rPr>
        <w:lastRenderedPageBreak/>
        <w:t>cumpleaños. La matrícula "UKE 80" era un detalle decorativo más de este vehículo tan especial, cuyo lado del pasajero se modificó a medida puesto que se utilizó principalmente para que un chófer llevara a Churchill por su finca. Por ejemplo, el asiento era más ancho e incluía un reposabrazos central plegable, suelo calefactado y un asidero adicional forrado en piel.</w:t>
      </w:r>
    </w:p>
    <w:p w14:paraId="2584628A" w14:textId="444343F4" w:rsidR="00496F0D" w:rsidRPr="00796BAE" w:rsidRDefault="00496F0D" w:rsidP="00200742">
      <w:pPr>
        <w:spacing w:line="360" w:lineRule="auto"/>
        <w:jc w:val="both"/>
        <w:rPr>
          <w:rFonts w:ascii="JLR Emeric" w:hAnsi="JLR Emeric"/>
        </w:rPr>
      </w:pPr>
      <w:r w:rsidRPr="00796BAE">
        <w:rPr>
          <w:rFonts w:ascii="JLR Emeric" w:hAnsi="JLR Emeric"/>
        </w:rPr>
        <w:t xml:space="preserve">Este Series I permaneció en Chartwell hasta la muerte de Churchill en enero de 1965, cuando pasó a manos de su yerno, el honorable Christopher Soames, Comendador de la Orden del Imperio Británico (CBE) y miembro del Parlamento británico. Siguió perteneciendo a la familia hasta 1973, mientras que el actual propietario suizo lo adquirió en 2013. En ese momento, el vehículo se restauró y trasladó al Museo de Clásicos de Emil Frey en </w:t>
      </w:r>
      <w:r w:rsidRPr="00796BAE">
        <w:rPr>
          <w:rFonts w:ascii="JLR Emeric" w:hAnsi="JLR Emeric"/>
          <w:color w:val="1F1F1F"/>
        </w:rPr>
        <w:t>Safenwil (Suiza), donde se encuentra desde entonces</w:t>
      </w:r>
      <w:r w:rsidRPr="00796BAE">
        <w:rPr>
          <w:rFonts w:ascii="JLR Emeric" w:hAnsi="JLR Emeric"/>
        </w:rPr>
        <w:t>.</w:t>
      </w:r>
    </w:p>
    <w:p w14:paraId="6D163244" w14:textId="56572099" w:rsidR="00276FAC" w:rsidRPr="00796BAE" w:rsidRDefault="6885A761" w:rsidP="00200742">
      <w:pPr>
        <w:spacing w:after="220" w:line="360" w:lineRule="auto"/>
        <w:jc w:val="both"/>
        <w:rPr>
          <w:rFonts w:ascii="JLR Emeric" w:hAnsi="JLR Emeric"/>
        </w:rPr>
      </w:pPr>
      <w:r w:rsidRPr="00796BAE">
        <w:rPr>
          <w:rFonts w:ascii="JLR Emeric" w:hAnsi="JLR Emeric"/>
        </w:rPr>
        <w:t xml:space="preserve">Los expertos de Land Rover Classic hicieron una visita al "UKE 80" para conocer de cerca los detalles de época originales y garantizar así que cada uno de los elementos del modelo Churchill Edition esté a la altura de su fuente de inspiración . El equipo analizó la pintura para asegurarse de que el color reproducido se asemejaba por completo al tono Bronze Green original. Además, tomaron muestras de los revestimientos interiores originales para cerciorarse de que la piel similar a la anilina Bridge of Weir en color Bottle Green era la elección ideal. </w:t>
      </w:r>
    </w:p>
    <w:p w14:paraId="702C6624" w14:textId="6001E95F" w:rsidR="4BD93270" w:rsidRPr="00796BAE" w:rsidRDefault="4638C14E" w:rsidP="00200742">
      <w:pPr>
        <w:spacing w:after="220" w:line="360" w:lineRule="auto"/>
        <w:jc w:val="both"/>
        <w:rPr>
          <w:rFonts w:ascii="JLR Emeric" w:eastAsia="Calibri" w:hAnsi="JLR Emeric" w:cs="Calibri"/>
        </w:rPr>
      </w:pPr>
      <w:r w:rsidRPr="00796BAE">
        <w:rPr>
          <w:rFonts w:ascii="JLR Emeric" w:hAnsi="JLR Emeric"/>
        </w:rPr>
        <w:t>Además de los diseños de carrocería Station Wagon 90 y 110, se ofrece una versión Soft Top del Churchill Edition. El modelo Soft Top está equipado con una capota de tela a medida para garantizar un ajuste perfecto, que se inspira en la capota del último Defender "clásico" que se fabricó en Solihull en 2016. Los laterales y la parte trasera ofrecen la opción de abrir la cremallera y enrollarse para disfrutar de la sensación del aire mientras se conduce, pero protegidos de las inclemencias meteorológicas. Además, Land Rover Classic ha añadido puntos de anclaje adicionales para que la tela se mantenga en su sitio a grandes velocidades.</w:t>
      </w:r>
    </w:p>
    <w:p w14:paraId="54289528" w14:textId="6054C69C" w:rsidR="00FF640B" w:rsidRPr="00796BAE" w:rsidRDefault="00FF640B" w:rsidP="00200742">
      <w:pPr>
        <w:spacing w:after="220" w:line="360" w:lineRule="auto"/>
        <w:jc w:val="both"/>
        <w:rPr>
          <w:rFonts w:ascii="JLR Emeric" w:eastAsia="Calibri" w:hAnsi="JLR Emeric" w:cs="Calibri"/>
        </w:rPr>
      </w:pPr>
      <w:r w:rsidRPr="00796BAE">
        <w:rPr>
          <w:rFonts w:ascii="JLR Emeric" w:hAnsi="JLR Emeric"/>
        </w:rPr>
        <w:t>El nuevo Churchill Edition se presenta tras el lanzamiento del Classic Defender V8 con diseño de carrocería Station Wagon 90 y 1110, así como Soft Top 90. A través de Works Bespoke, los clientes pueden encargar cualquiera de estas versiones con las especificaciones de su elección.</w:t>
      </w:r>
    </w:p>
    <w:p w14:paraId="6BD3453E" w14:textId="76598324" w:rsidR="00941E81" w:rsidRPr="00796BAE" w:rsidRDefault="182EDACF" w:rsidP="00200742">
      <w:pPr>
        <w:spacing w:after="220" w:line="360" w:lineRule="auto"/>
        <w:jc w:val="both"/>
        <w:rPr>
          <w:rFonts w:ascii="JLR Emeric" w:hAnsi="JLR Emeric"/>
        </w:rPr>
      </w:pPr>
      <w:r w:rsidRPr="00796BAE">
        <w:rPr>
          <w:rFonts w:ascii="JLR Emeric" w:hAnsi="JLR Emeric"/>
        </w:rPr>
        <w:lastRenderedPageBreak/>
        <w:t xml:space="preserve">Gracias al programa Works Bespoke, el equipo de especialistas de Land Rover Classic Works puede crear vehículos totalmente personalizados desde cero, incluidas opciones únicas y accesorios inspirados en modelos concretos o famosos de la historia de Land Rover. Ya sea para recorrer una finca rural, ir a la playa o surcar las calles de una gran ciudad, Land Rover Classic puede hacer realidad los sueños de los clientes creando el todoterreno que mejor se ajuste a su estilo de vida. </w:t>
      </w:r>
    </w:p>
    <w:p w14:paraId="2FCD4B14" w14:textId="2833848E" w:rsidR="00941E81" w:rsidRPr="00796BAE" w:rsidRDefault="00941E81" w:rsidP="00200742">
      <w:pPr>
        <w:spacing w:after="220" w:line="360" w:lineRule="auto"/>
        <w:jc w:val="both"/>
        <w:rPr>
          <w:rFonts w:ascii="JLR Emeric" w:hAnsi="JLR Emeric"/>
        </w:rPr>
      </w:pPr>
      <w:r w:rsidRPr="00796BAE">
        <w:rPr>
          <w:rFonts w:ascii="JLR Emeric" w:hAnsi="JLR Emeric"/>
        </w:rPr>
        <w:t xml:space="preserve">Todos los Classic Defender V8 están equipados con un motor de gasolina V8 5,0 litros de Land Rover original de 405 CV y 515 Nm de par, que se combina con una transmisión automática ZF de 8 velocidades para garantizar respuesta y rendimiento sin esfuerzo. </w:t>
      </w:r>
    </w:p>
    <w:p w14:paraId="4FA8A0F3" w14:textId="6226AA96" w:rsidR="007B4A64" w:rsidRPr="00796BAE" w:rsidRDefault="00AC413B" w:rsidP="00200742">
      <w:pPr>
        <w:spacing w:after="220" w:line="360" w:lineRule="auto"/>
        <w:jc w:val="both"/>
        <w:rPr>
          <w:rFonts w:ascii="JLR Emeric" w:hAnsi="JLR Emeric"/>
        </w:rPr>
      </w:pPr>
      <w:r w:rsidRPr="00796BAE">
        <w:rPr>
          <w:rFonts w:ascii="JLR Emeric" w:hAnsi="JLR Emeric"/>
        </w:rPr>
        <w:t xml:space="preserve">La base de cada modelo es un vehículo donado, fabricado originalmente entre 2012 y 2016, que se restaura, rediseña y actualiza meticulosamente en un proceso de cientos de horas de meticuloso y meditado trabajo del equipo Land Rover Classic hasta crear un vehículo con una mezcla única de longevidad, fuerza, lujo y capacidad todoterreno. La experiencia de conducción en carretera se optimiza aún más con un sistema de suspensión ampliamente mejorado con exclusivos muelles Eibach y amortiguadores telescópicos, barras estabilizadoras renovadas, un sistema de dirección de recirculación de bolas rediseñado y un sistema de frenos Alcon actualizado. </w:t>
      </w:r>
    </w:p>
    <w:p w14:paraId="61EA7B18" w14:textId="1E1230B4" w:rsidR="00007175" w:rsidRPr="00796BAE" w:rsidRDefault="11A8FCE6" w:rsidP="00200742">
      <w:pPr>
        <w:spacing w:after="220" w:line="360" w:lineRule="auto"/>
        <w:jc w:val="both"/>
        <w:rPr>
          <w:rFonts w:ascii="JLR Emeric" w:hAnsi="JLR Emeric"/>
        </w:rPr>
      </w:pPr>
      <w:r w:rsidRPr="00796BAE">
        <w:rPr>
          <w:rFonts w:ascii="JLR Emeric" w:hAnsi="JLR Emeric"/>
        </w:rPr>
        <w:t>La completa actualización de Land Rover Classic incluye el sistema de infoentretenimiento Classic, que se instala en todos los Classic Defender V8 y ofrece funciones modernas, como navegación, radio terrestre digital y Bluetooth, manteniendo un aspecto tradicional que se complementa a la perfección con el salpicadero y la consola central.</w:t>
      </w:r>
    </w:p>
    <w:p w14:paraId="1601E787" w14:textId="38E7FF04" w:rsidR="003764B1" w:rsidRPr="00796BAE" w:rsidRDefault="008810E6" w:rsidP="00200742">
      <w:pPr>
        <w:spacing w:after="220" w:line="360" w:lineRule="auto"/>
        <w:jc w:val="both"/>
        <w:rPr>
          <w:rFonts w:ascii="JLR Emeric" w:hAnsi="JLR Emeric"/>
        </w:rPr>
      </w:pPr>
      <w:r w:rsidRPr="00796BAE">
        <w:rPr>
          <w:rFonts w:ascii="JLR Emeric" w:hAnsi="JLR Emeric"/>
        </w:rPr>
        <w:t xml:space="preserve">Además del centro de servicio de Classic Works en la sede global de Land Rover Classic del Reino Unido y el centro específico de Land Rover Classic en Essen-Kettwig (Alemania), Emil Frey puede ofrecer una completa asistencia postventa para los modelos Heritage, como el Classic Defender V8, desde su concesionario insignia de Múnich. </w:t>
      </w:r>
    </w:p>
    <w:p w14:paraId="7A0FE345" w14:textId="77777777" w:rsidR="00937CEB" w:rsidRPr="00796BAE" w:rsidRDefault="00937CEB" w:rsidP="00200742">
      <w:pPr>
        <w:spacing w:after="220" w:line="360" w:lineRule="auto"/>
        <w:jc w:val="both"/>
        <w:rPr>
          <w:rFonts w:ascii="JLR Emeric" w:hAnsi="JLR Emeric"/>
        </w:rPr>
      </w:pPr>
    </w:p>
    <w:tbl>
      <w:tblPr>
        <w:tblW w:w="9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7"/>
        <w:gridCol w:w="6488"/>
      </w:tblGrid>
      <w:tr w:rsidR="00007175" w:rsidRPr="00796BAE" w14:paraId="7C7D4147" w14:textId="77777777" w:rsidTr="07814E61">
        <w:tc>
          <w:tcPr>
            <w:tcW w:w="3397" w:type="dxa"/>
          </w:tcPr>
          <w:p w14:paraId="7B8126F3" w14:textId="77777777" w:rsidR="00007175" w:rsidRPr="00796BAE" w:rsidRDefault="00007175" w:rsidP="00200742">
            <w:pPr>
              <w:pBdr>
                <w:top w:val="nil"/>
                <w:left w:val="nil"/>
                <w:bottom w:val="nil"/>
                <w:right w:val="nil"/>
                <w:between w:val="nil"/>
                <w:bar w:val="nil"/>
              </w:pBdr>
              <w:spacing w:before="100" w:beforeAutospacing="1" w:after="100" w:afterAutospacing="1" w:line="360" w:lineRule="auto"/>
              <w:jc w:val="both"/>
              <w:rPr>
                <w:rFonts w:ascii="JLR Emeric" w:eastAsia="Arial Unicode MS" w:hAnsi="JLR Emeric" w:cs="Arial"/>
                <w:b/>
                <w:bdr w:val="nil"/>
              </w:rPr>
            </w:pPr>
            <w:r w:rsidRPr="00796BAE">
              <w:rPr>
                <w:rFonts w:ascii="JLR Emeric" w:hAnsi="JLR Emeric"/>
                <w:b/>
                <w:bdr w:val="nil"/>
              </w:rPr>
              <w:t>ESPECIFICACIONES TÉCNICAS</w:t>
            </w:r>
          </w:p>
        </w:tc>
        <w:tc>
          <w:tcPr>
            <w:tcW w:w="6488" w:type="dxa"/>
          </w:tcPr>
          <w:p w14:paraId="24C03350" w14:textId="18BFAF5D" w:rsidR="00007175" w:rsidRPr="00796BAE" w:rsidRDefault="005D1557" w:rsidP="00200742">
            <w:pPr>
              <w:pBdr>
                <w:top w:val="nil"/>
                <w:left w:val="nil"/>
                <w:bottom w:val="nil"/>
                <w:right w:val="nil"/>
                <w:between w:val="nil"/>
                <w:bar w:val="nil"/>
              </w:pBdr>
              <w:spacing w:before="100" w:beforeAutospacing="1" w:after="100" w:afterAutospacing="1" w:line="360" w:lineRule="auto"/>
              <w:jc w:val="both"/>
              <w:rPr>
                <w:rFonts w:ascii="JLR Emeric" w:eastAsia="Arial Unicode MS" w:hAnsi="JLR Emeric" w:cs="Arial"/>
                <w:b/>
                <w:bdr w:val="nil"/>
                <w:lang w:val="en-GB"/>
              </w:rPr>
            </w:pPr>
            <w:r w:rsidRPr="00796BAE">
              <w:rPr>
                <w:rFonts w:ascii="JLR Emeric" w:hAnsi="JLR Emeric"/>
                <w:b/>
                <w:bdr w:val="nil"/>
                <w:lang w:val="en-GB"/>
              </w:rPr>
              <w:t>CLASSIC DEFENDER V8 CHURCHILL EDITION</w:t>
            </w:r>
          </w:p>
        </w:tc>
      </w:tr>
      <w:tr w:rsidR="00007175" w:rsidRPr="00796BAE" w14:paraId="0381DBBC" w14:textId="77777777" w:rsidTr="07814E61">
        <w:tc>
          <w:tcPr>
            <w:tcW w:w="3397" w:type="dxa"/>
          </w:tcPr>
          <w:p w14:paraId="6C3E29FD"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b/>
                <w:sz w:val="18"/>
                <w:szCs w:val="18"/>
                <w:bdr w:val="nil"/>
              </w:rPr>
            </w:pPr>
            <w:r w:rsidRPr="00796BAE">
              <w:rPr>
                <w:rFonts w:ascii="JLR Emeric" w:hAnsi="JLR Emeric"/>
                <w:b/>
                <w:sz w:val="18"/>
                <w:bdr w:val="nil"/>
              </w:rPr>
              <w:t>MOTOR Y TRANSMISIÓN</w:t>
            </w:r>
          </w:p>
        </w:tc>
        <w:tc>
          <w:tcPr>
            <w:tcW w:w="6488" w:type="dxa"/>
          </w:tcPr>
          <w:p w14:paraId="27DDD003"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p>
        </w:tc>
      </w:tr>
      <w:tr w:rsidR="00007175" w:rsidRPr="00796BAE" w14:paraId="67B57901" w14:textId="77777777" w:rsidTr="07814E61">
        <w:tc>
          <w:tcPr>
            <w:tcW w:w="3397" w:type="dxa"/>
          </w:tcPr>
          <w:p w14:paraId="27D76A34"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Cilindrada (cc)</w:t>
            </w:r>
          </w:p>
        </w:tc>
        <w:tc>
          <w:tcPr>
            <w:tcW w:w="6488" w:type="dxa"/>
          </w:tcPr>
          <w:p w14:paraId="0E121B7E"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vertAlign w:val="superscript"/>
              </w:rPr>
              <w:t>4.999</w:t>
            </w:r>
          </w:p>
        </w:tc>
      </w:tr>
      <w:tr w:rsidR="00007175" w:rsidRPr="00796BAE" w14:paraId="455CF904" w14:textId="77777777" w:rsidTr="07814E61">
        <w:tc>
          <w:tcPr>
            <w:tcW w:w="3397" w:type="dxa"/>
          </w:tcPr>
          <w:p w14:paraId="37EFF919"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lastRenderedPageBreak/>
              <w:t>Cilindros</w:t>
            </w:r>
          </w:p>
        </w:tc>
        <w:tc>
          <w:tcPr>
            <w:tcW w:w="6488" w:type="dxa"/>
          </w:tcPr>
          <w:p w14:paraId="0C3416D7"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lang w:val="pt-PT"/>
              </w:rPr>
            </w:pPr>
            <w:r w:rsidRPr="00796BAE">
              <w:rPr>
                <w:rFonts w:ascii="JLR Emeric" w:hAnsi="JLR Emeric"/>
                <w:sz w:val="18"/>
                <w:bdr w:val="nil"/>
                <w:lang w:val="pt-PT"/>
              </w:rPr>
              <w:t>Motor de gasolina atmosférico V8 (EU5)</w:t>
            </w:r>
          </w:p>
        </w:tc>
      </w:tr>
      <w:tr w:rsidR="00007175" w:rsidRPr="00796BAE" w14:paraId="70B1BD47" w14:textId="77777777" w:rsidTr="07814E61">
        <w:tc>
          <w:tcPr>
            <w:tcW w:w="3397" w:type="dxa"/>
          </w:tcPr>
          <w:p w14:paraId="1AC9F02A" w14:textId="1A1F3034"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Potencia (CV)</w:t>
            </w:r>
          </w:p>
        </w:tc>
        <w:tc>
          <w:tcPr>
            <w:tcW w:w="6488" w:type="dxa"/>
          </w:tcPr>
          <w:p w14:paraId="500F2957"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405 @ 6.000 rpm</w:t>
            </w:r>
          </w:p>
        </w:tc>
      </w:tr>
      <w:tr w:rsidR="00007175" w:rsidRPr="00796BAE" w14:paraId="10CD6790" w14:textId="77777777" w:rsidTr="07814E61">
        <w:tc>
          <w:tcPr>
            <w:tcW w:w="3397" w:type="dxa"/>
          </w:tcPr>
          <w:p w14:paraId="6DB7425A" w14:textId="2E902DE1"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Par (Nm)</w:t>
            </w:r>
          </w:p>
        </w:tc>
        <w:tc>
          <w:tcPr>
            <w:tcW w:w="6488" w:type="dxa"/>
          </w:tcPr>
          <w:p w14:paraId="2A7976C0"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515 @ 5.000 rpm</w:t>
            </w:r>
          </w:p>
        </w:tc>
      </w:tr>
      <w:tr w:rsidR="00007175" w:rsidRPr="00796BAE" w14:paraId="021F8BF1" w14:textId="77777777" w:rsidTr="07814E61">
        <w:tc>
          <w:tcPr>
            <w:tcW w:w="3397" w:type="dxa"/>
          </w:tcPr>
          <w:p w14:paraId="330AC18D"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Transmisión</w:t>
            </w:r>
          </w:p>
        </w:tc>
        <w:tc>
          <w:tcPr>
            <w:tcW w:w="6488" w:type="dxa"/>
          </w:tcPr>
          <w:p w14:paraId="3EB00794"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Automática de 8 velocidades con palanca de cambio de pistola, tracción total, caja transfer de dos velocidades, diferenciales delantero y trasero de alta resistencia, diferencial central con reparto de par</w:t>
            </w:r>
          </w:p>
        </w:tc>
      </w:tr>
      <w:tr w:rsidR="00007175" w:rsidRPr="00796BAE" w14:paraId="7F8D6595" w14:textId="77777777" w:rsidTr="07814E61">
        <w:trPr>
          <w:trHeight w:val="146"/>
        </w:trPr>
        <w:tc>
          <w:tcPr>
            <w:tcW w:w="3397" w:type="dxa"/>
          </w:tcPr>
          <w:p w14:paraId="0F48417E"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b/>
                <w:sz w:val="18"/>
                <w:szCs w:val="18"/>
                <w:bdr w:val="nil"/>
              </w:rPr>
            </w:pPr>
            <w:r w:rsidRPr="00796BAE">
              <w:rPr>
                <w:rFonts w:ascii="JLR Emeric" w:hAnsi="JLR Emeric"/>
                <w:b/>
                <w:sz w:val="18"/>
                <w:bdr w:val="nil"/>
              </w:rPr>
              <w:t>CHASIS</w:t>
            </w:r>
          </w:p>
        </w:tc>
        <w:tc>
          <w:tcPr>
            <w:tcW w:w="6488" w:type="dxa"/>
          </w:tcPr>
          <w:p w14:paraId="6205474E"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p>
        </w:tc>
      </w:tr>
      <w:tr w:rsidR="00007175" w:rsidRPr="00796BAE" w14:paraId="60DD89D4" w14:textId="77777777" w:rsidTr="07814E61">
        <w:tc>
          <w:tcPr>
            <w:tcW w:w="3397" w:type="dxa"/>
          </w:tcPr>
          <w:p w14:paraId="6E7EF4B2"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Suspensión delantera y trasera.</w:t>
            </w:r>
          </w:p>
        </w:tc>
        <w:tc>
          <w:tcPr>
            <w:tcW w:w="6488" w:type="dxa"/>
          </w:tcPr>
          <w:p w14:paraId="177E3C57" w14:textId="5440D368"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 xml:space="preserve">Delantera: </w:t>
            </w:r>
            <w:r w:rsidRPr="00796BAE">
              <w:rPr>
                <w:rFonts w:ascii="JLR Emeric" w:hAnsi="JLR Emeric"/>
                <w:sz w:val="18"/>
              </w:rPr>
              <w:t>eje rígido, muelles helicoidales Eibach, amortiguadores telescópicos. Barra Panhard y ejes radiales. Barra estabilizadora Eibach.</w:t>
            </w:r>
            <w:r w:rsidRPr="00796BAE">
              <w:rPr>
                <w:rFonts w:ascii="JLR Emeric" w:hAnsi="JLR Emeric"/>
                <w:sz w:val="18"/>
                <w:bdr w:val="nil"/>
              </w:rPr>
              <w:br/>
              <w:t xml:space="preserve">Trasera: </w:t>
            </w:r>
            <w:r w:rsidRPr="00796BAE">
              <w:rPr>
                <w:rFonts w:ascii="JLR Emeric" w:hAnsi="JLR Emeric"/>
                <w:sz w:val="18"/>
              </w:rPr>
              <w:t>eje rígido, muelles helicoidales Eibach, amortiguadores telescópicos. Triángulo de suspensión y brazo de remolque. Barra estabilizadora Eibach.</w:t>
            </w:r>
          </w:p>
        </w:tc>
      </w:tr>
      <w:tr w:rsidR="00007175" w:rsidRPr="00796BAE" w14:paraId="66E37309" w14:textId="77777777" w:rsidTr="07814E61">
        <w:tc>
          <w:tcPr>
            <w:tcW w:w="3397" w:type="dxa"/>
          </w:tcPr>
          <w:p w14:paraId="2DFD7B02"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Frenos delanteros</w:t>
            </w:r>
          </w:p>
        </w:tc>
        <w:tc>
          <w:tcPr>
            <w:tcW w:w="6488" w:type="dxa"/>
          </w:tcPr>
          <w:p w14:paraId="7064D244"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Pinzas Alcon de cuatro pistones Discos de 335 mm</w:t>
            </w:r>
          </w:p>
        </w:tc>
      </w:tr>
      <w:tr w:rsidR="00007175" w:rsidRPr="00796BAE" w14:paraId="638EFCD7" w14:textId="77777777" w:rsidTr="07814E61">
        <w:tc>
          <w:tcPr>
            <w:tcW w:w="3397" w:type="dxa"/>
          </w:tcPr>
          <w:p w14:paraId="3EC11588"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Frenos traseros</w:t>
            </w:r>
          </w:p>
        </w:tc>
        <w:tc>
          <w:tcPr>
            <w:tcW w:w="6488" w:type="dxa"/>
          </w:tcPr>
          <w:p w14:paraId="1063E684"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Pinzas Alcon de cuatro pistones Discos de 300 mm</w:t>
            </w:r>
          </w:p>
        </w:tc>
      </w:tr>
      <w:tr w:rsidR="00007175" w:rsidRPr="00796BAE" w14:paraId="4AEBB8C2" w14:textId="77777777" w:rsidTr="07814E61">
        <w:tc>
          <w:tcPr>
            <w:tcW w:w="3397" w:type="dxa"/>
          </w:tcPr>
          <w:p w14:paraId="7F86A85B"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Llantas y neumáticos</w:t>
            </w:r>
          </w:p>
        </w:tc>
        <w:tc>
          <w:tcPr>
            <w:tcW w:w="6488" w:type="dxa"/>
          </w:tcPr>
          <w:p w14:paraId="6BF5AC9B"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Llantas de acero de alta resistencia de 16 pulgadas, neumáticos especiales para barro</w:t>
            </w:r>
          </w:p>
        </w:tc>
      </w:tr>
      <w:tr w:rsidR="00007175" w:rsidRPr="00796BAE" w14:paraId="568EF422" w14:textId="77777777" w:rsidTr="07814E61">
        <w:tc>
          <w:tcPr>
            <w:tcW w:w="3397" w:type="dxa"/>
          </w:tcPr>
          <w:p w14:paraId="501BCD75"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Dirección</w:t>
            </w:r>
          </w:p>
        </w:tc>
        <w:tc>
          <w:tcPr>
            <w:tcW w:w="6488" w:type="dxa"/>
          </w:tcPr>
          <w:p w14:paraId="55A5D952"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bdr w:val="nil"/>
              </w:rPr>
              <w:t>Bola recirculante, asistida</w:t>
            </w:r>
          </w:p>
        </w:tc>
      </w:tr>
      <w:tr w:rsidR="00007175" w:rsidRPr="00796BAE" w14:paraId="6C061294" w14:textId="77777777" w:rsidTr="07814E61">
        <w:tc>
          <w:tcPr>
            <w:tcW w:w="3397" w:type="dxa"/>
          </w:tcPr>
          <w:p w14:paraId="453891EB" w14:textId="77777777"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b/>
                <w:sz w:val="18"/>
                <w:bdr w:val="nil"/>
              </w:rPr>
              <w:t>PRESTACIONES Y CONSUMO</w:t>
            </w:r>
          </w:p>
        </w:tc>
        <w:tc>
          <w:tcPr>
            <w:tcW w:w="6488" w:type="dxa"/>
          </w:tcPr>
          <w:p w14:paraId="2642CED9" w14:textId="3C5A97EA" w:rsidR="00007175" w:rsidRPr="00796BAE" w:rsidRDefault="00007175" w:rsidP="00200742">
            <w:pPr>
              <w:pBdr>
                <w:top w:val="nil"/>
                <w:left w:val="nil"/>
                <w:bottom w:val="nil"/>
                <w:right w:val="nil"/>
                <w:between w:val="nil"/>
              </w:pBdr>
              <w:spacing w:after="120"/>
              <w:jc w:val="both"/>
              <w:rPr>
                <w:rFonts w:ascii="JLR Emeric" w:eastAsiaTheme="minorEastAsia" w:hAnsi="JLR Emeric"/>
                <w:sz w:val="18"/>
                <w:szCs w:val="18"/>
                <w:lang w:val="fr-FR"/>
              </w:rPr>
            </w:pPr>
          </w:p>
        </w:tc>
      </w:tr>
      <w:tr w:rsidR="00C60DD8" w:rsidRPr="00796BAE" w14:paraId="6896F692" w14:textId="77777777" w:rsidTr="07814E61">
        <w:tc>
          <w:tcPr>
            <w:tcW w:w="3397" w:type="dxa"/>
          </w:tcPr>
          <w:p w14:paraId="40039700" w14:textId="77777777" w:rsidR="00C60DD8" w:rsidRPr="00796BAE" w:rsidRDefault="00C60DD8" w:rsidP="00200742">
            <w:pPr>
              <w:pBdr>
                <w:top w:val="nil"/>
                <w:left w:val="nil"/>
                <w:bottom w:val="nil"/>
                <w:right w:val="nil"/>
                <w:between w:val="nil"/>
                <w:bar w:val="nil"/>
              </w:pBdr>
              <w:spacing w:after="120"/>
              <w:jc w:val="both"/>
              <w:rPr>
                <w:rFonts w:ascii="JLR Emeric" w:eastAsia="Arial Unicode MS" w:hAnsi="JLR Emeric" w:cs="Arial"/>
                <w:b/>
                <w:sz w:val="18"/>
                <w:szCs w:val="18"/>
                <w:bdr w:val="nil"/>
              </w:rPr>
            </w:pPr>
            <w:r w:rsidRPr="00796BAE">
              <w:rPr>
                <w:rFonts w:ascii="JLR Emeric" w:hAnsi="JLR Emeric"/>
                <w:sz w:val="18"/>
                <w:bdr w:val="nil"/>
              </w:rPr>
              <w:t>0-100 km/h (seg.)</w:t>
            </w:r>
          </w:p>
        </w:tc>
        <w:tc>
          <w:tcPr>
            <w:tcW w:w="6488" w:type="dxa"/>
          </w:tcPr>
          <w:p w14:paraId="64C4AFBE" w14:textId="46841DC9" w:rsidR="00C60DD8" w:rsidRPr="00796BAE" w:rsidRDefault="00C60DD8" w:rsidP="00200742">
            <w:pPr>
              <w:pBdr>
                <w:top w:val="nil"/>
                <w:left w:val="nil"/>
                <w:bottom w:val="nil"/>
                <w:right w:val="nil"/>
                <w:between w:val="nil"/>
                <w:bar w:val="nil"/>
              </w:pBdr>
              <w:spacing w:after="120"/>
              <w:jc w:val="both"/>
              <w:rPr>
                <w:rFonts w:ascii="JLR Emeric" w:eastAsia="Arial Unicode MS" w:hAnsi="JLR Emeric" w:cs="Arial"/>
                <w:color w:val="FF0000"/>
                <w:sz w:val="18"/>
                <w:szCs w:val="18"/>
                <w:bdr w:val="nil"/>
              </w:rPr>
            </w:pPr>
            <w:r w:rsidRPr="00796BAE">
              <w:rPr>
                <w:rFonts w:ascii="JLR Emeric" w:hAnsi="JLR Emeric"/>
                <w:sz w:val="18"/>
              </w:rPr>
              <w:t>5,9 (90) / 6,1 (110) est.</w:t>
            </w:r>
          </w:p>
        </w:tc>
      </w:tr>
      <w:tr w:rsidR="00007175" w:rsidRPr="00796BAE" w14:paraId="75553E22" w14:textId="77777777" w:rsidTr="07814E61">
        <w:tc>
          <w:tcPr>
            <w:tcW w:w="3397" w:type="dxa"/>
          </w:tcPr>
          <w:p w14:paraId="027E241F" w14:textId="77777777" w:rsidR="00007175" w:rsidRPr="00796BAE" w:rsidRDefault="00007175" w:rsidP="00200742">
            <w:pPr>
              <w:widowControl w:val="0"/>
              <w:autoSpaceDE w:val="0"/>
              <w:autoSpaceDN w:val="0"/>
              <w:adjustRightInd w:val="0"/>
              <w:spacing w:after="0" w:line="240" w:lineRule="auto"/>
              <w:jc w:val="both"/>
              <w:rPr>
                <w:rFonts w:ascii="JLR Emeric" w:eastAsia="MS Mincho" w:hAnsi="JLR Emeric" w:cs="Arial"/>
                <w:sz w:val="18"/>
                <w:szCs w:val="18"/>
              </w:rPr>
            </w:pPr>
            <w:r w:rsidRPr="00796BAE">
              <w:rPr>
                <w:rFonts w:ascii="JLR Emeric" w:hAnsi="JLR Emeric"/>
                <w:spacing w:val="-6"/>
                <w:sz w:val="18"/>
              </w:rPr>
              <w:t>Velocidad máxima (km/h)</w:t>
            </w:r>
          </w:p>
        </w:tc>
        <w:tc>
          <w:tcPr>
            <w:tcW w:w="6488" w:type="dxa"/>
          </w:tcPr>
          <w:p w14:paraId="3C3C6E03" w14:textId="5577866E" w:rsidR="00007175" w:rsidRPr="00796BAE" w:rsidRDefault="00007175" w:rsidP="00200742">
            <w:pPr>
              <w:pBdr>
                <w:top w:val="nil"/>
                <w:left w:val="nil"/>
                <w:bottom w:val="nil"/>
                <w:right w:val="nil"/>
                <w:between w:val="nil"/>
                <w:bar w:val="nil"/>
              </w:pBdr>
              <w:spacing w:after="120"/>
              <w:jc w:val="both"/>
              <w:rPr>
                <w:rFonts w:ascii="JLR Emeric" w:eastAsia="Arial Unicode MS" w:hAnsi="JLR Emeric" w:cs="Arial"/>
                <w:sz w:val="18"/>
                <w:szCs w:val="18"/>
                <w:bdr w:val="nil"/>
              </w:rPr>
            </w:pPr>
            <w:r w:rsidRPr="00796BAE">
              <w:rPr>
                <w:rFonts w:ascii="JLR Emeric" w:hAnsi="JLR Emeric"/>
                <w:sz w:val="18"/>
              </w:rPr>
              <w:t>106</w:t>
            </w:r>
          </w:p>
        </w:tc>
      </w:tr>
    </w:tbl>
    <w:p w14:paraId="623D9569" w14:textId="77777777" w:rsidR="00007175" w:rsidRPr="00796BAE" w:rsidRDefault="00007175" w:rsidP="00200742">
      <w:pPr>
        <w:spacing w:line="240" w:lineRule="auto"/>
        <w:jc w:val="both"/>
        <w:rPr>
          <w:rFonts w:ascii="JLR Emeric" w:hAnsi="JLR Emeric" w:cstheme="minorHAnsi"/>
          <w:b/>
          <w:bCs/>
          <w:lang w:eastAsia="en-GB"/>
        </w:rPr>
      </w:pPr>
    </w:p>
    <w:p w14:paraId="6943DB1E" w14:textId="105EFAA4" w:rsidR="00007175" w:rsidRPr="00796BAE" w:rsidRDefault="00007175" w:rsidP="00200742">
      <w:pPr>
        <w:pStyle w:val="Normal1"/>
        <w:shd w:val="clear" w:color="auto" w:fill="FFFFFF"/>
        <w:suppressAutoHyphens/>
        <w:spacing w:after="220" w:line="360" w:lineRule="auto"/>
        <w:jc w:val="both"/>
        <w:rPr>
          <w:rFonts w:ascii="JLR Emeric" w:hAnsi="JLR Emeric" w:cstheme="minorHAnsi"/>
          <w:b/>
          <w:sz w:val="22"/>
          <w:szCs w:val="22"/>
        </w:rPr>
      </w:pPr>
      <w:r w:rsidRPr="00796BAE">
        <w:rPr>
          <w:rFonts w:ascii="JLR Emeric" w:hAnsi="JLR Emeric"/>
          <w:b/>
          <w:sz w:val="22"/>
        </w:rPr>
        <w:t>LA HISTORIA DEL DEFENDER V8</w:t>
      </w:r>
    </w:p>
    <w:p w14:paraId="6B39FE10" w14:textId="6BC011B1" w:rsidR="00007175" w:rsidRPr="00796BAE" w:rsidRDefault="00007175" w:rsidP="00200742">
      <w:pPr>
        <w:pStyle w:val="Normal1"/>
        <w:numPr>
          <w:ilvl w:val="0"/>
          <w:numId w:val="22"/>
        </w:numPr>
        <w:shd w:val="clear" w:color="auto" w:fill="FFFFFF"/>
        <w:suppressAutoHyphens/>
        <w:spacing w:after="220" w:line="276" w:lineRule="auto"/>
        <w:ind w:left="714" w:hanging="357"/>
        <w:jc w:val="both"/>
        <w:rPr>
          <w:rFonts w:ascii="JLR Emeric" w:hAnsi="JLR Emeric" w:cstheme="minorHAnsi"/>
          <w:sz w:val="22"/>
          <w:szCs w:val="22"/>
        </w:rPr>
      </w:pPr>
      <w:r w:rsidRPr="00796BAE">
        <w:rPr>
          <w:rFonts w:ascii="JLR Emeric" w:hAnsi="JLR Emeric"/>
          <w:sz w:val="22"/>
        </w:rPr>
        <w:t>Los motores V8 en el Land Rover Defender y sus predecesores de producción en serie comenzaron con el Series III Stage 1 V8 de 1979. El motor de carburación 3</w:t>
      </w:r>
      <w:r w:rsidR="00CA1ED8" w:rsidRPr="00796BAE">
        <w:rPr>
          <w:rFonts w:ascii="JLR Emeric" w:hAnsi="JLR Emeric"/>
          <w:sz w:val="22"/>
        </w:rPr>
        <w:t>,</w:t>
      </w:r>
      <w:r w:rsidRPr="00796BAE">
        <w:rPr>
          <w:rFonts w:ascii="JLR Emeric" w:hAnsi="JLR Emeric"/>
          <w:sz w:val="22"/>
        </w:rPr>
        <w:t xml:space="preserve">5 Rover V8 generaba 90 bhp. </w:t>
      </w:r>
    </w:p>
    <w:p w14:paraId="2AD4A8CB" w14:textId="682DD67A" w:rsidR="00007175" w:rsidRPr="00796BAE" w:rsidRDefault="00007175" w:rsidP="00200742">
      <w:pPr>
        <w:pStyle w:val="Normal1"/>
        <w:numPr>
          <w:ilvl w:val="0"/>
          <w:numId w:val="22"/>
        </w:numPr>
        <w:shd w:val="clear" w:color="auto" w:fill="FFFFFF" w:themeFill="background1"/>
        <w:suppressAutoHyphens/>
        <w:spacing w:after="220" w:line="276" w:lineRule="auto"/>
        <w:ind w:left="714" w:hanging="357"/>
        <w:jc w:val="both"/>
        <w:rPr>
          <w:rFonts w:ascii="JLR Emeric" w:hAnsi="JLR Emeric" w:cstheme="minorBidi"/>
          <w:sz w:val="22"/>
          <w:szCs w:val="22"/>
        </w:rPr>
      </w:pPr>
      <w:r w:rsidRPr="00796BAE">
        <w:rPr>
          <w:rFonts w:ascii="JLR Emeric" w:hAnsi="JLR Emeric"/>
          <w:sz w:val="22"/>
        </w:rPr>
        <w:t>El Land Rover 110 de 1983 y el 90 de 1984 estaban equipados con el mismo motor 3</w:t>
      </w:r>
      <w:r w:rsidR="00CA1ED8" w:rsidRPr="00796BAE">
        <w:rPr>
          <w:rFonts w:ascii="JLR Emeric" w:hAnsi="JLR Emeric"/>
          <w:sz w:val="22"/>
        </w:rPr>
        <w:t>,</w:t>
      </w:r>
      <w:r w:rsidRPr="00796BAE">
        <w:rPr>
          <w:rFonts w:ascii="JLR Emeric" w:hAnsi="JLR Emeric"/>
          <w:sz w:val="22"/>
        </w:rPr>
        <w:t xml:space="preserve">5 Rover V8 que el Series III Stage 1 V8, pero en una versión de 113 bhp que aumentó a 135 bhp a partir de 1987. </w:t>
      </w:r>
    </w:p>
    <w:p w14:paraId="3B5C4CB0" w14:textId="3F24DEEB" w:rsidR="00007175" w:rsidRPr="00796BAE" w:rsidRDefault="00007175" w:rsidP="00200742">
      <w:pPr>
        <w:pStyle w:val="Normal1"/>
        <w:numPr>
          <w:ilvl w:val="0"/>
          <w:numId w:val="22"/>
        </w:numPr>
        <w:shd w:val="clear" w:color="auto" w:fill="FFFFFF" w:themeFill="background1"/>
        <w:suppressAutoHyphens/>
        <w:spacing w:after="220" w:line="276" w:lineRule="auto"/>
        <w:ind w:left="714" w:hanging="357"/>
        <w:jc w:val="both"/>
        <w:rPr>
          <w:rFonts w:ascii="JLR Emeric" w:hAnsi="JLR Emeric" w:cstheme="minorBidi"/>
          <w:sz w:val="22"/>
          <w:szCs w:val="22"/>
        </w:rPr>
      </w:pPr>
      <w:r w:rsidRPr="00796BAE">
        <w:rPr>
          <w:rFonts w:ascii="JLR Emeric" w:hAnsi="JLR Emeric"/>
          <w:sz w:val="22"/>
        </w:rPr>
        <w:t xml:space="preserve">Únicamente en los modelos 90 y 110 para Norteamérica (NAS) del Defender, a partir de 1992 se incluyó una versión de inyección de gasolina 3,9 del motor Rover V8 con 182 bhp y una transmisión automática de cuatro velocidades. </w:t>
      </w:r>
    </w:p>
    <w:p w14:paraId="5EF6C6B7" w14:textId="62818B7C" w:rsidR="00007175" w:rsidRPr="00796BAE" w:rsidRDefault="00007175" w:rsidP="00200742">
      <w:pPr>
        <w:pStyle w:val="Normal1"/>
        <w:numPr>
          <w:ilvl w:val="0"/>
          <w:numId w:val="22"/>
        </w:numPr>
        <w:shd w:val="clear" w:color="auto" w:fill="FFFFFF"/>
        <w:suppressAutoHyphens/>
        <w:spacing w:after="220" w:line="276" w:lineRule="auto"/>
        <w:ind w:left="714" w:hanging="357"/>
        <w:jc w:val="both"/>
        <w:rPr>
          <w:rFonts w:ascii="JLR Emeric" w:hAnsi="JLR Emeric" w:cstheme="minorHAnsi"/>
          <w:sz w:val="22"/>
          <w:szCs w:val="22"/>
        </w:rPr>
      </w:pPr>
      <w:r w:rsidRPr="00796BAE">
        <w:rPr>
          <w:rFonts w:ascii="JLR Emeric" w:hAnsi="JLR Emeric"/>
          <w:sz w:val="22"/>
        </w:rPr>
        <w:t>En 1998, el motor de inyección de gasolina V8 4,0 de 190 bhp del Range Rover de segunda generación se instaló con una transmisión automática de cuatro velocidades en una edición limitada del Defender 90 por el 50º aniversario.</w:t>
      </w:r>
    </w:p>
    <w:p w14:paraId="3C323EF6" w14:textId="77777777" w:rsidR="00007175" w:rsidRPr="00796BAE" w:rsidRDefault="00007175" w:rsidP="00200742">
      <w:pPr>
        <w:pStyle w:val="Normal1"/>
        <w:numPr>
          <w:ilvl w:val="0"/>
          <w:numId w:val="22"/>
        </w:numPr>
        <w:shd w:val="clear" w:color="auto" w:fill="FFFFFF" w:themeFill="background1"/>
        <w:suppressAutoHyphens/>
        <w:spacing w:after="220" w:line="276" w:lineRule="auto"/>
        <w:ind w:left="714" w:hanging="357"/>
        <w:jc w:val="both"/>
        <w:rPr>
          <w:rFonts w:ascii="JLR Emeric" w:hAnsi="JLR Emeric" w:cstheme="minorBidi"/>
          <w:sz w:val="22"/>
          <w:szCs w:val="22"/>
        </w:rPr>
      </w:pPr>
      <w:r w:rsidRPr="00796BAE">
        <w:rPr>
          <w:rFonts w:ascii="JLR Emeric" w:hAnsi="JLR Emeric"/>
          <w:sz w:val="22"/>
        </w:rPr>
        <w:t>El Defender Works V8 2018 con motor atmosférico</w:t>
      </w:r>
      <w:r w:rsidRPr="00796BAE">
        <w:rPr>
          <w:rFonts w:ascii="JLR Emeric" w:hAnsi="JLR Emeric"/>
        </w:rPr>
        <w:t xml:space="preserve"> </w:t>
      </w:r>
      <w:r w:rsidRPr="00796BAE">
        <w:rPr>
          <w:rFonts w:ascii="JLR Emeric" w:hAnsi="JLR Emeric"/>
          <w:sz w:val="22"/>
        </w:rPr>
        <w:t>5,0 se ha convertido en el primer Land Rover Defender con motor V8 que se lanza de forma oficial desde 1998.</w:t>
      </w:r>
    </w:p>
    <w:p w14:paraId="285875F7" w14:textId="236840A3" w:rsidR="00284B88" w:rsidRPr="00796BAE" w:rsidRDefault="00007175" w:rsidP="00200742">
      <w:pPr>
        <w:pStyle w:val="Normal1"/>
        <w:numPr>
          <w:ilvl w:val="0"/>
          <w:numId w:val="22"/>
        </w:numPr>
        <w:shd w:val="clear" w:color="auto" w:fill="FFFFFF"/>
        <w:suppressAutoHyphens/>
        <w:spacing w:after="220" w:line="276" w:lineRule="auto"/>
        <w:ind w:left="714" w:hanging="357"/>
        <w:jc w:val="both"/>
        <w:rPr>
          <w:rFonts w:ascii="JLR Emeric" w:hAnsi="JLR Emeric" w:cstheme="minorHAnsi"/>
          <w:sz w:val="22"/>
          <w:szCs w:val="22"/>
        </w:rPr>
      </w:pPr>
      <w:r w:rsidRPr="00796BAE">
        <w:rPr>
          <w:rFonts w:ascii="JLR Emeric" w:hAnsi="JLR Emeric"/>
          <w:sz w:val="22"/>
        </w:rPr>
        <w:lastRenderedPageBreak/>
        <w:t>Otras ediciones del Land Rover Classic Defender V8 incluyen las versiones Islay, Trophy y Trophy II.</w:t>
      </w:r>
    </w:p>
    <w:p w14:paraId="556E2410" w14:textId="7624049A" w:rsidR="008965DF" w:rsidRPr="00796BAE" w:rsidRDefault="008965DF" w:rsidP="00200742">
      <w:pPr>
        <w:spacing w:line="240" w:lineRule="auto"/>
        <w:rPr>
          <w:rFonts w:ascii="JLR Emeric" w:hAnsi="JLR Emeric" w:cstheme="minorHAnsi"/>
          <w:b/>
          <w:bCs/>
        </w:rPr>
      </w:pPr>
      <w:r w:rsidRPr="00796BAE">
        <w:rPr>
          <w:rFonts w:ascii="JLR Emeric" w:hAnsi="JLR Emeric"/>
          <w:b/>
        </w:rPr>
        <w:t>FIN</w:t>
      </w:r>
    </w:p>
    <w:p w14:paraId="26CD9DB6" w14:textId="2CF91D7F" w:rsidR="00AB7A3C" w:rsidRPr="00796BAE" w:rsidRDefault="00AB7A3C" w:rsidP="00200742">
      <w:pPr>
        <w:keepNext/>
        <w:spacing w:after="0"/>
        <w:jc w:val="both"/>
        <w:outlineLvl w:val="0"/>
        <w:rPr>
          <w:rFonts w:ascii="JLR Emeric" w:hAnsi="JLR Emeric" w:cstheme="minorHAnsi"/>
          <w:b/>
          <w:bCs/>
          <w:kern w:val="32"/>
          <w:sz w:val="32"/>
          <w:szCs w:val="32"/>
        </w:rPr>
      </w:pPr>
      <w:bookmarkStart w:id="1" w:name="_Hlk93654062"/>
      <w:r w:rsidRPr="00796BAE">
        <w:rPr>
          <w:rFonts w:ascii="JLR Emeric" w:hAnsi="JLR Emeric"/>
          <w:b/>
          <w:kern w:val="32"/>
          <w:sz w:val="32"/>
        </w:rPr>
        <w:t>Notas a los editores</w:t>
      </w:r>
    </w:p>
    <w:p w14:paraId="48434AA0" w14:textId="77777777" w:rsidR="00AB7A3C" w:rsidRPr="00796BAE" w:rsidRDefault="00AB7A3C" w:rsidP="00200742">
      <w:pPr>
        <w:spacing w:after="0"/>
        <w:jc w:val="both"/>
        <w:rPr>
          <w:rFonts w:ascii="JLR Emeric" w:hAnsi="JLR Emeric" w:cstheme="minorHAnsi"/>
          <w:b/>
        </w:rPr>
      </w:pPr>
    </w:p>
    <w:bookmarkEnd w:id="1"/>
    <w:p w14:paraId="79FE16E3" w14:textId="77777777" w:rsidR="008965DF" w:rsidRPr="00796BAE" w:rsidRDefault="008965DF" w:rsidP="00200742">
      <w:pPr>
        <w:pStyle w:val="paragraph"/>
        <w:spacing w:before="0" w:beforeAutospacing="0" w:after="0" w:afterAutospacing="0"/>
        <w:jc w:val="both"/>
        <w:rPr>
          <w:rFonts w:ascii="JLR Emeric" w:hAnsi="JLR Emeric"/>
        </w:rPr>
      </w:pPr>
      <w:r w:rsidRPr="00796BAE">
        <w:rPr>
          <w:rStyle w:val="normaltextrun"/>
          <w:rFonts w:ascii="JLR Emeric" w:hAnsi="JLR Emeric"/>
          <w:b/>
          <w:sz w:val="22"/>
        </w:rPr>
        <w:t>Acerca de Land Rover Classic</w:t>
      </w:r>
    </w:p>
    <w:p w14:paraId="23C0F4A8" w14:textId="00A1DDAE" w:rsidR="008965DF" w:rsidRPr="00796BAE" w:rsidRDefault="008965DF" w:rsidP="00200742">
      <w:pPr>
        <w:pStyle w:val="paragraph"/>
        <w:spacing w:before="0" w:beforeAutospacing="0" w:after="0" w:afterAutospacing="0"/>
        <w:jc w:val="both"/>
        <w:textAlignment w:val="baseline"/>
        <w:rPr>
          <w:rFonts w:ascii="JLR Emeric" w:hAnsi="JLR Emeric" w:cs="Segoe UI"/>
          <w:color w:val="000000"/>
          <w:sz w:val="18"/>
          <w:szCs w:val="18"/>
        </w:rPr>
      </w:pPr>
      <w:r w:rsidRPr="00796BAE">
        <w:rPr>
          <w:rStyle w:val="normaltextrun"/>
          <w:rFonts w:ascii="JLR Emeric" w:hAnsi="JLR Emeric"/>
          <w:sz w:val="22"/>
        </w:rPr>
        <w:t>Land Rover Classic constituye la fuente oficial de auténticos vehículos, servicios especializados, piezas genuinas y experiencias inolvidables para los entusiastas de los modelos clásicos de Land Rover de todo el mundo. El equipo de ingenieros altamente cualificados de las instalaciones de Jaguar Land Rover Classic Works en Coventry (Reino Unido) se especializa en extraordinarias restauraciones de vehículos Land Rover y en la fabricación del Classic Defender V8.</w:t>
      </w:r>
      <w:r w:rsidRPr="00796BAE">
        <w:rPr>
          <w:rStyle w:val="eop"/>
          <w:rFonts w:ascii="JLR Emeric" w:hAnsi="JLR Emeric"/>
          <w:sz w:val="22"/>
        </w:rPr>
        <w:t> </w:t>
      </w:r>
    </w:p>
    <w:p w14:paraId="3C76A3FA" w14:textId="77777777" w:rsidR="008965DF" w:rsidRPr="00796BAE" w:rsidRDefault="008965DF" w:rsidP="00200742">
      <w:pPr>
        <w:pStyle w:val="paragraph"/>
        <w:spacing w:before="0" w:beforeAutospacing="0" w:after="0" w:afterAutospacing="0"/>
        <w:jc w:val="both"/>
        <w:textAlignment w:val="baseline"/>
        <w:rPr>
          <w:rFonts w:ascii="JLR Emeric" w:hAnsi="JLR Emeric" w:cs="Segoe UI"/>
          <w:color w:val="000000"/>
          <w:sz w:val="18"/>
          <w:szCs w:val="18"/>
        </w:rPr>
      </w:pPr>
      <w:r w:rsidRPr="00796BAE">
        <w:rPr>
          <w:rStyle w:val="eop"/>
          <w:rFonts w:ascii="JLR Emeric" w:hAnsi="JLR Emeric"/>
          <w:sz w:val="22"/>
        </w:rPr>
        <w:t> </w:t>
      </w:r>
    </w:p>
    <w:p w14:paraId="2E7D8A95" w14:textId="46B5A8CD" w:rsidR="008965DF" w:rsidRPr="00796BAE" w:rsidRDefault="008965DF" w:rsidP="00200742">
      <w:pPr>
        <w:pStyle w:val="paragraph"/>
        <w:spacing w:before="0" w:beforeAutospacing="0" w:after="0" w:afterAutospacing="0"/>
        <w:jc w:val="both"/>
        <w:textAlignment w:val="baseline"/>
        <w:rPr>
          <w:rFonts w:ascii="JLR Emeric" w:hAnsi="JLR Emeric" w:cstheme="minorHAnsi"/>
          <w:color w:val="000000" w:themeColor="text1"/>
          <w:sz w:val="22"/>
          <w:szCs w:val="22"/>
        </w:rPr>
      </w:pPr>
      <w:r w:rsidRPr="00796BAE">
        <w:rPr>
          <w:rStyle w:val="normaltextrun"/>
          <w:rFonts w:ascii="JLR Emeric" w:hAnsi="JLR Emeric"/>
          <w:sz w:val="22"/>
        </w:rPr>
        <w:t>Todas las consultas de clientes potenciales de Land Rover Classic deberán dirigirse a:</w:t>
      </w:r>
      <w:r w:rsidR="00200742" w:rsidRPr="00796BAE">
        <w:rPr>
          <w:rStyle w:val="normaltextrun"/>
          <w:rFonts w:ascii="JLR Emeric" w:hAnsi="JLR Emeric"/>
          <w:sz w:val="22"/>
        </w:rPr>
        <w:t xml:space="preserve"> </w:t>
      </w:r>
      <w:r w:rsidRPr="00796BAE">
        <w:rPr>
          <w:rFonts w:ascii="JLR Emeric" w:hAnsi="JLR Emeric"/>
        </w:rPr>
        <w:br/>
      </w:r>
      <w:r w:rsidRPr="00796BAE">
        <w:rPr>
          <w:rFonts w:ascii="JLR Emeric" w:hAnsi="JLR Emeric"/>
          <w:sz w:val="22"/>
        </w:rPr>
        <w:t xml:space="preserve">(Reino Unido y Resto del mundo) </w:t>
      </w:r>
      <w:hyperlink r:id="rId13" w:history="1">
        <w:r w:rsidRPr="00796BAE">
          <w:rPr>
            <w:rStyle w:val="Hyperlink"/>
            <w:rFonts w:ascii="JLR Emeric" w:hAnsi="JLR Emeric"/>
            <w:sz w:val="22"/>
          </w:rPr>
          <w:t>www.landrover.com/classic</w:t>
        </w:r>
      </w:hyperlink>
      <w:r w:rsidRPr="00796BAE">
        <w:rPr>
          <w:rFonts w:ascii="JLR Emeric" w:hAnsi="JLR Emeric"/>
          <w:sz w:val="22"/>
        </w:rPr>
        <w:t xml:space="preserve">, +44 (0) 2476 566 600, </w:t>
      </w:r>
      <w:hyperlink r:id="rId14" w:history="1">
        <w:r w:rsidRPr="00796BAE">
          <w:rPr>
            <w:rStyle w:val="Hyperlink"/>
            <w:rFonts w:ascii="JLR Emeric" w:hAnsi="JLR Emeric"/>
            <w:sz w:val="22"/>
          </w:rPr>
          <w:t>sales@classic-jaguarlandrover.com</w:t>
        </w:r>
      </w:hyperlink>
      <w:r w:rsidRPr="00796BAE">
        <w:rPr>
          <w:rFonts w:ascii="JLR Emeric" w:hAnsi="JLR Emeric"/>
          <w:sz w:val="22"/>
        </w:rPr>
        <w:br/>
        <w:t xml:space="preserve">(UE) +49 2054 939 870, </w:t>
      </w:r>
      <w:hyperlink r:id="rId15" w:history="1">
        <w:r w:rsidRPr="00796BAE">
          <w:rPr>
            <w:rStyle w:val="Hyperlink"/>
            <w:rFonts w:ascii="JLR Emeric" w:hAnsi="JLR Emeric"/>
            <w:sz w:val="22"/>
          </w:rPr>
          <w:t>classic.germany@jaguarlandrover.com</w:t>
        </w:r>
      </w:hyperlink>
    </w:p>
    <w:p w14:paraId="213A4B06" w14:textId="77777777" w:rsidR="008965DF" w:rsidRPr="00796BAE" w:rsidRDefault="008965DF" w:rsidP="00200742">
      <w:pPr>
        <w:spacing w:after="0" w:line="240" w:lineRule="auto"/>
        <w:jc w:val="both"/>
        <w:textAlignment w:val="baseline"/>
        <w:rPr>
          <w:rFonts w:ascii="JLR Emeric" w:eastAsia="DengXian" w:hAnsi="JLR Emeric" w:cstheme="minorHAnsi"/>
          <w:lang w:eastAsia="zh-CN"/>
        </w:rPr>
      </w:pPr>
    </w:p>
    <w:p w14:paraId="515FDC8F" w14:textId="77777777" w:rsidR="00263125" w:rsidRPr="00796BAE" w:rsidRDefault="00263125" w:rsidP="00200742">
      <w:pPr>
        <w:pStyle w:val="paragraph"/>
        <w:shd w:val="clear" w:color="auto" w:fill="FFFFFF" w:themeFill="background1"/>
        <w:spacing w:before="0" w:beforeAutospacing="0" w:after="0" w:afterAutospacing="0"/>
        <w:jc w:val="both"/>
        <w:textAlignment w:val="baseline"/>
        <w:rPr>
          <w:rFonts w:ascii="JLR Emeric" w:hAnsi="JLR Emeric" w:cs="Segoe UI"/>
          <w:color w:val="000000"/>
          <w:sz w:val="18"/>
          <w:szCs w:val="18"/>
        </w:rPr>
      </w:pPr>
      <w:r w:rsidRPr="00796BAE">
        <w:rPr>
          <w:rStyle w:val="normaltextrun"/>
          <w:rFonts w:ascii="JLR Emeric" w:hAnsi="JLR Emeric"/>
          <w:sz w:val="22"/>
          <w:shd w:val="clear" w:color="auto" w:fill="FFFFFF"/>
        </w:rPr>
        <w:t xml:space="preserve">Para obtener más información sobre la gama completa de vehículos, servicios, piezas y experiencias de Land Rover Classic, visita: </w:t>
      </w:r>
      <w:hyperlink r:id="rId16">
        <w:r w:rsidRPr="00796BAE">
          <w:rPr>
            <w:rStyle w:val="Hyperlink"/>
            <w:rFonts w:ascii="JLR Emeric" w:hAnsi="JLR Emeric"/>
            <w:sz w:val="22"/>
          </w:rPr>
          <w:t>www.landrover.com/classic </w:t>
        </w:r>
      </w:hyperlink>
      <w:r w:rsidRPr="00796BAE">
        <w:rPr>
          <w:rStyle w:val="eop"/>
          <w:rFonts w:ascii="JLR Emeric" w:hAnsi="JLR Emeric"/>
          <w:sz w:val="22"/>
          <w:u w:val="single"/>
        </w:rPr>
        <w:t xml:space="preserve"> </w:t>
      </w:r>
    </w:p>
    <w:p w14:paraId="659D465E" w14:textId="77777777" w:rsidR="00263125" w:rsidRPr="00796BAE" w:rsidRDefault="00263125" w:rsidP="00200742">
      <w:pPr>
        <w:pStyle w:val="paragraph"/>
        <w:shd w:val="clear" w:color="auto" w:fill="FFFFFF"/>
        <w:spacing w:before="0" w:beforeAutospacing="0" w:after="0" w:afterAutospacing="0"/>
        <w:ind w:left="360"/>
        <w:jc w:val="both"/>
        <w:textAlignment w:val="baseline"/>
        <w:rPr>
          <w:rFonts w:ascii="JLR Emeric" w:hAnsi="JLR Emeric" w:cs="Segoe UI"/>
          <w:color w:val="000000"/>
          <w:sz w:val="18"/>
          <w:szCs w:val="18"/>
        </w:rPr>
      </w:pPr>
      <w:r w:rsidRPr="00796BAE">
        <w:rPr>
          <w:rStyle w:val="eop"/>
          <w:rFonts w:ascii="JLR Emeric" w:hAnsi="JLR Emeric"/>
          <w:sz w:val="22"/>
        </w:rPr>
        <w:t> </w:t>
      </w:r>
    </w:p>
    <w:p w14:paraId="545CF74D" w14:textId="5DA17DFB" w:rsidR="008965DF" w:rsidRPr="00796BAE" w:rsidRDefault="00263125" w:rsidP="00200742">
      <w:pPr>
        <w:spacing w:after="0" w:line="240" w:lineRule="auto"/>
        <w:jc w:val="both"/>
        <w:textAlignment w:val="baseline"/>
        <w:rPr>
          <w:rFonts w:ascii="JLR Emeric" w:hAnsi="JLR Emeric"/>
        </w:rPr>
      </w:pPr>
      <w:r w:rsidRPr="00796BAE">
        <w:rPr>
          <w:rStyle w:val="normaltextrun"/>
          <w:rFonts w:ascii="JLR Emeric" w:hAnsi="JLR Emeric"/>
        </w:rPr>
        <w:t>Para obtener más información sobre Land Rover Classic Parts, incluidas mejoras de rendimiento para el Defender clásico, visite </w:t>
      </w:r>
      <w:hyperlink r:id="rId17">
        <w:r w:rsidRPr="00796BAE">
          <w:rPr>
            <w:rStyle w:val="Hyperlink"/>
            <w:rFonts w:ascii="JLR Emeric" w:hAnsi="JLR Emeric"/>
          </w:rPr>
          <w:t>www.parts.jaguarlandroverclassic.com </w:t>
        </w:r>
      </w:hyperlink>
    </w:p>
    <w:p w14:paraId="61DBCA74" w14:textId="77777777" w:rsidR="00263125" w:rsidRPr="00796BAE" w:rsidRDefault="00263125" w:rsidP="00200742">
      <w:pPr>
        <w:spacing w:after="0" w:line="240" w:lineRule="auto"/>
        <w:jc w:val="both"/>
        <w:textAlignment w:val="baseline"/>
        <w:rPr>
          <w:rFonts w:ascii="JLR Emeric" w:eastAsia="DengXian" w:hAnsi="JLR Emeric" w:cs="Arial"/>
          <w:lang w:eastAsia="zh-CN"/>
        </w:rPr>
      </w:pPr>
    </w:p>
    <w:p w14:paraId="0D8821D0" w14:textId="77777777" w:rsidR="008965DF" w:rsidRPr="00796BAE" w:rsidRDefault="008965DF" w:rsidP="00200742">
      <w:pPr>
        <w:spacing w:after="0"/>
        <w:jc w:val="both"/>
        <w:rPr>
          <w:rFonts w:ascii="JLR Emeric" w:hAnsi="JLR Emeric" w:cstheme="minorHAnsi"/>
        </w:rPr>
      </w:pPr>
      <w:r w:rsidRPr="00796BAE">
        <w:rPr>
          <w:rFonts w:ascii="JLR Emeric" w:hAnsi="JLR Emeric"/>
          <w:b/>
          <w:bCs/>
        </w:rPr>
        <w:t>Aviso importante</w:t>
      </w:r>
      <w:r w:rsidRPr="00796BAE">
        <w:rPr>
          <w:rFonts w:ascii="JLR Emeric" w:hAnsi="JLR Emeric"/>
        </w:rPr>
        <w:br/>
        <w:t xml:space="preserve">JLR busca constantemente formas de mejorar la especificación, el diseño y la producción de sus vehículos, piezas y accesorios, por lo que hay modificaciones continuamente. Aunque se hace cuanto se puede por elaborar documentación actualizada, este documento no debe considerarse una guía infalible sobre las especificaciones actuales o sobre su disponibilidad, ni tampoco constituye una oferta para la venta de un vehículo, pieza o accesorio en concreto. Todas las cifras son estimaciones del fabricante. </w:t>
      </w:r>
    </w:p>
    <w:p w14:paraId="5AAC0DD3" w14:textId="5D774FDC" w:rsidR="07814E61" w:rsidRPr="00796BAE" w:rsidRDefault="07814E61" w:rsidP="00200742">
      <w:pPr>
        <w:spacing w:after="0"/>
        <w:jc w:val="both"/>
        <w:rPr>
          <w:rFonts w:ascii="JLR Emeric" w:hAnsi="JLR Emeric"/>
          <w:b/>
          <w:bCs/>
          <w:sz w:val="32"/>
          <w:szCs w:val="32"/>
        </w:rPr>
      </w:pPr>
    </w:p>
    <w:p w14:paraId="22167300" w14:textId="7113C264" w:rsidR="004042C9" w:rsidRPr="00796BAE" w:rsidRDefault="004042C9" w:rsidP="00200742">
      <w:pPr>
        <w:keepNext/>
        <w:spacing w:after="0"/>
        <w:jc w:val="both"/>
        <w:rPr>
          <w:rFonts w:ascii="JLR Emeric" w:hAnsi="JLR Emeric" w:cs="Segoe UI"/>
          <w:color w:val="000000"/>
          <w:sz w:val="18"/>
          <w:szCs w:val="18"/>
        </w:rPr>
      </w:pPr>
      <w:r w:rsidRPr="00796BAE">
        <w:rPr>
          <w:rFonts w:ascii="JLR Emeric" w:hAnsi="JLR Emeric"/>
          <w:b/>
          <w:kern w:val="32"/>
          <w:sz w:val="32"/>
        </w:rPr>
        <w:t>Más información</w:t>
      </w:r>
    </w:p>
    <w:p w14:paraId="524682DE" w14:textId="77777777" w:rsidR="004042C9" w:rsidRPr="00796BAE" w:rsidRDefault="004042C9" w:rsidP="00200742">
      <w:pPr>
        <w:pStyle w:val="paragraph"/>
        <w:spacing w:before="0" w:beforeAutospacing="0" w:after="0" w:afterAutospacing="0"/>
        <w:ind w:left="360"/>
        <w:jc w:val="both"/>
        <w:textAlignment w:val="baseline"/>
        <w:rPr>
          <w:rFonts w:ascii="JLR Emeric" w:hAnsi="JLR Emeric" w:cs="Segoe UI"/>
          <w:color w:val="000000"/>
          <w:sz w:val="18"/>
          <w:szCs w:val="18"/>
        </w:rPr>
      </w:pPr>
      <w:r w:rsidRPr="00796BAE">
        <w:rPr>
          <w:rStyle w:val="eop"/>
          <w:rFonts w:ascii="JLR Emeric" w:hAnsi="JLR Emeric"/>
          <w:sz w:val="22"/>
        </w:rPr>
        <w:t> </w:t>
      </w:r>
    </w:p>
    <w:p w14:paraId="76175D81" w14:textId="6B55DFD4" w:rsidR="004042C9" w:rsidRPr="00796BAE" w:rsidRDefault="004042C9" w:rsidP="00200742">
      <w:pPr>
        <w:pStyle w:val="paragraph"/>
        <w:spacing w:before="0" w:beforeAutospacing="0" w:after="0" w:afterAutospacing="0"/>
        <w:jc w:val="both"/>
        <w:textAlignment w:val="baseline"/>
        <w:rPr>
          <w:rStyle w:val="normaltextrun"/>
          <w:rFonts w:ascii="JLR Emeric" w:hAnsi="JLR Emeric" w:cs="Calibri"/>
          <w:sz w:val="22"/>
          <w:szCs w:val="22"/>
          <w:u w:val="single"/>
        </w:rPr>
      </w:pPr>
      <w:r w:rsidRPr="00796BAE">
        <w:rPr>
          <w:rStyle w:val="normaltextrun"/>
          <w:rFonts w:ascii="JLR Emeric" w:hAnsi="JLR Emeric"/>
          <w:sz w:val="22"/>
        </w:rPr>
        <w:t xml:space="preserve">Para más información para la prensa sobre Land Rover Classic, visite </w:t>
      </w:r>
      <w:hyperlink r:id="rId18">
        <w:r w:rsidRPr="00796BAE">
          <w:rPr>
            <w:rStyle w:val="Hyperlink"/>
            <w:rFonts w:ascii="JLR Emeric" w:hAnsi="JLR Emeric"/>
            <w:sz w:val="22"/>
          </w:rPr>
          <w:t>www.media.landrover.com</w:t>
        </w:r>
      </w:hyperlink>
      <w:r w:rsidR="00200742" w:rsidRPr="00796BAE">
        <w:rPr>
          <w:rStyle w:val="normaltextrun"/>
          <w:rFonts w:ascii="JLR Emeric" w:hAnsi="JLR Emeric"/>
          <w:sz w:val="22"/>
        </w:rPr>
        <w:t xml:space="preserve"> </w:t>
      </w:r>
    </w:p>
    <w:p w14:paraId="796B1C6A" w14:textId="77777777" w:rsidR="004042C9" w:rsidRPr="00796BAE" w:rsidRDefault="004042C9" w:rsidP="00200742">
      <w:pPr>
        <w:pStyle w:val="paragraph"/>
        <w:spacing w:before="0" w:beforeAutospacing="0" w:after="0" w:afterAutospacing="0"/>
        <w:jc w:val="both"/>
        <w:rPr>
          <w:rStyle w:val="eop"/>
          <w:rFonts w:ascii="JLR Emeric" w:hAnsi="JLR Emeric" w:cs="Calibri"/>
          <w:sz w:val="22"/>
          <w:szCs w:val="22"/>
        </w:rPr>
      </w:pPr>
    </w:p>
    <w:p w14:paraId="1D2E06C5" w14:textId="77777777" w:rsidR="004042C9" w:rsidRPr="00796BAE" w:rsidRDefault="004042C9" w:rsidP="00200742">
      <w:pPr>
        <w:pStyle w:val="paragraph"/>
        <w:spacing w:before="0" w:beforeAutospacing="0" w:after="0" w:afterAutospacing="0"/>
        <w:jc w:val="both"/>
        <w:rPr>
          <w:rStyle w:val="eop"/>
          <w:rFonts w:ascii="JLR Emeric" w:hAnsi="JLR Emeric" w:cs="Calibri"/>
          <w:b/>
          <w:bCs/>
          <w:sz w:val="22"/>
          <w:szCs w:val="22"/>
        </w:rPr>
      </w:pPr>
      <w:r w:rsidRPr="00796BAE">
        <w:rPr>
          <w:rStyle w:val="eop"/>
          <w:rFonts w:ascii="JLR Emeric" w:hAnsi="JLR Emeric"/>
          <w:b/>
          <w:sz w:val="22"/>
        </w:rPr>
        <w:t xml:space="preserve">Canales de Land Rover Classic: </w:t>
      </w:r>
    </w:p>
    <w:p w14:paraId="09C67B93" w14:textId="77777777" w:rsidR="004042C9" w:rsidRPr="00796BAE" w:rsidRDefault="004042C9" w:rsidP="00200742">
      <w:pPr>
        <w:pStyle w:val="paragraph"/>
        <w:spacing w:before="0" w:beforeAutospacing="0" w:after="0" w:afterAutospacing="0"/>
        <w:jc w:val="both"/>
        <w:rPr>
          <w:rStyle w:val="eop"/>
          <w:rFonts w:ascii="JLR Emeric" w:hAnsi="JLR Emeric" w:cs="Calibri"/>
          <w:b/>
          <w:bCs/>
          <w:sz w:val="22"/>
          <w:szCs w:val="22"/>
        </w:rPr>
      </w:pPr>
      <w:r w:rsidRPr="00796BAE">
        <w:rPr>
          <w:rStyle w:val="eop"/>
          <w:rFonts w:ascii="JLR Emeric" w:hAnsi="JLR Emeric"/>
          <w:sz w:val="22"/>
        </w:rPr>
        <w:t xml:space="preserve">Instagram: </w:t>
      </w:r>
      <w:hyperlink r:id="rId19">
        <w:r w:rsidRPr="00796BAE">
          <w:rPr>
            <w:rStyle w:val="Hyperlink"/>
            <w:rFonts w:ascii="JLR Emeric" w:hAnsi="JLR Emeric"/>
            <w:sz w:val="22"/>
          </w:rPr>
          <w:t>instagram.com/landrover.classic/</w:t>
        </w:r>
      </w:hyperlink>
      <w:r w:rsidRPr="00796BAE">
        <w:rPr>
          <w:rStyle w:val="eop"/>
          <w:rFonts w:ascii="JLR Emeric" w:hAnsi="JLR Emeric"/>
          <w:sz w:val="22"/>
        </w:rPr>
        <w:t xml:space="preserve"> </w:t>
      </w:r>
    </w:p>
    <w:p w14:paraId="1E7F7F3C" w14:textId="77777777" w:rsidR="004042C9" w:rsidRPr="00796BAE" w:rsidRDefault="004042C9" w:rsidP="00200742">
      <w:pPr>
        <w:pStyle w:val="paragraph"/>
        <w:spacing w:before="0" w:beforeAutospacing="0" w:after="0" w:afterAutospacing="0"/>
        <w:jc w:val="both"/>
        <w:textAlignment w:val="baseline"/>
        <w:rPr>
          <w:rStyle w:val="normaltextrun"/>
          <w:rFonts w:ascii="JLR Emeric" w:hAnsi="JLR Emeric" w:cs="Calibri"/>
          <w:b/>
          <w:bCs/>
          <w:sz w:val="22"/>
          <w:szCs w:val="22"/>
        </w:rPr>
      </w:pPr>
    </w:p>
    <w:p w14:paraId="1C40E98E" w14:textId="77777777" w:rsidR="004042C9" w:rsidRPr="00796BAE" w:rsidRDefault="004042C9" w:rsidP="00200742">
      <w:pPr>
        <w:pStyle w:val="paragraph"/>
        <w:spacing w:before="0" w:beforeAutospacing="0" w:after="0" w:afterAutospacing="0"/>
        <w:jc w:val="both"/>
        <w:rPr>
          <w:rFonts w:ascii="JLR Emeric" w:hAnsi="JLR Emeric" w:cs="Segoe UI"/>
          <w:sz w:val="18"/>
          <w:szCs w:val="18"/>
        </w:rPr>
      </w:pPr>
      <w:r w:rsidRPr="00796BAE">
        <w:rPr>
          <w:rStyle w:val="normaltextrun"/>
          <w:rFonts w:ascii="JLR Emeric" w:hAnsi="JLR Emeric"/>
          <w:b/>
          <w:sz w:val="22"/>
        </w:rPr>
        <w:t>Canales de Land Rover:</w:t>
      </w:r>
      <w:r w:rsidRPr="00796BAE">
        <w:rPr>
          <w:rStyle w:val="eop"/>
          <w:rFonts w:ascii="JLR Emeric" w:hAnsi="JLR Emeric"/>
          <w:sz w:val="22"/>
        </w:rPr>
        <w:t> </w:t>
      </w:r>
    </w:p>
    <w:p w14:paraId="014CAE61" w14:textId="77777777" w:rsidR="004042C9" w:rsidRPr="00796BAE" w:rsidRDefault="004042C9" w:rsidP="00200742">
      <w:pPr>
        <w:pStyle w:val="paragraph"/>
        <w:spacing w:before="0" w:beforeAutospacing="0" w:after="0" w:afterAutospacing="0"/>
        <w:jc w:val="both"/>
        <w:rPr>
          <w:rFonts w:ascii="JLR Emeric" w:hAnsi="JLR Emeric" w:cs="Segoe UI"/>
          <w:sz w:val="18"/>
          <w:szCs w:val="18"/>
        </w:rPr>
      </w:pPr>
      <w:r w:rsidRPr="00796BAE">
        <w:rPr>
          <w:rStyle w:val="normaltextrun"/>
          <w:rFonts w:ascii="JLR Emeric" w:hAnsi="JLR Emeric"/>
          <w:sz w:val="22"/>
        </w:rPr>
        <w:t>Facebook: </w:t>
      </w:r>
      <w:hyperlink r:id="rId20">
        <w:r w:rsidRPr="00796BAE">
          <w:rPr>
            <w:rStyle w:val="Hyperlink"/>
            <w:rFonts w:ascii="JLR Emeric" w:hAnsi="JLR Emeric"/>
            <w:sz w:val="22"/>
          </w:rPr>
          <w:t>facebook.com/LandRover</w:t>
        </w:r>
      </w:hyperlink>
      <w:r w:rsidRPr="00796BAE">
        <w:rPr>
          <w:rStyle w:val="eop"/>
          <w:rFonts w:ascii="JLR Emeric" w:hAnsi="JLR Emeric"/>
          <w:sz w:val="22"/>
        </w:rPr>
        <w:t> </w:t>
      </w:r>
    </w:p>
    <w:p w14:paraId="75CA5EC8" w14:textId="77777777" w:rsidR="004042C9" w:rsidRPr="00796BAE" w:rsidRDefault="004042C9" w:rsidP="00200742">
      <w:pPr>
        <w:pStyle w:val="paragraph"/>
        <w:spacing w:before="0" w:beforeAutospacing="0" w:after="0" w:afterAutospacing="0"/>
        <w:jc w:val="both"/>
        <w:rPr>
          <w:rFonts w:ascii="JLR Emeric" w:hAnsi="JLR Emeric" w:cs="Segoe UI"/>
          <w:sz w:val="18"/>
          <w:szCs w:val="18"/>
        </w:rPr>
      </w:pPr>
      <w:r w:rsidRPr="00796BAE">
        <w:rPr>
          <w:rStyle w:val="normaltextrun"/>
          <w:rFonts w:ascii="JLR Emeric" w:hAnsi="JLR Emeric"/>
          <w:sz w:val="22"/>
        </w:rPr>
        <w:t>Twitter: </w:t>
      </w:r>
      <w:hyperlink r:id="rId21">
        <w:r w:rsidRPr="00796BAE">
          <w:rPr>
            <w:rStyle w:val="Hyperlink"/>
            <w:rFonts w:ascii="JLR Emeric" w:hAnsi="JLR Emeric"/>
            <w:sz w:val="22"/>
          </w:rPr>
          <w:t>twitter.com/LandRover</w:t>
        </w:r>
      </w:hyperlink>
      <w:r w:rsidRPr="00796BAE">
        <w:rPr>
          <w:rStyle w:val="eop"/>
          <w:rFonts w:ascii="JLR Emeric" w:hAnsi="JLR Emeric"/>
          <w:sz w:val="22"/>
        </w:rPr>
        <w:t> </w:t>
      </w:r>
    </w:p>
    <w:p w14:paraId="6FA30A8D" w14:textId="77777777" w:rsidR="004042C9" w:rsidRPr="00796BAE" w:rsidRDefault="004042C9" w:rsidP="00200742">
      <w:pPr>
        <w:pStyle w:val="paragraph"/>
        <w:spacing w:before="0" w:beforeAutospacing="0" w:after="0" w:afterAutospacing="0"/>
        <w:jc w:val="both"/>
        <w:rPr>
          <w:rFonts w:ascii="JLR Emeric" w:hAnsi="JLR Emeric" w:cs="Segoe UI"/>
          <w:sz w:val="18"/>
          <w:szCs w:val="18"/>
        </w:rPr>
      </w:pPr>
      <w:r w:rsidRPr="00796BAE">
        <w:rPr>
          <w:rStyle w:val="normaltextrun"/>
          <w:rFonts w:ascii="JLR Emeric" w:hAnsi="JLR Emeric"/>
          <w:sz w:val="22"/>
        </w:rPr>
        <w:t>Instagram: </w:t>
      </w:r>
      <w:hyperlink r:id="rId22">
        <w:r w:rsidRPr="00796BAE">
          <w:rPr>
            <w:rStyle w:val="Hyperlink"/>
            <w:rFonts w:ascii="JLR Emeric" w:hAnsi="JLR Emeric"/>
            <w:sz w:val="22"/>
          </w:rPr>
          <w:t>instagram.com/LandRover</w:t>
        </w:r>
      </w:hyperlink>
      <w:r w:rsidRPr="00796BAE">
        <w:rPr>
          <w:rStyle w:val="eop"/>
          <w:rFonts w:ascii="JLR Emeric" w:hAnsi="JLR Emeric"/>
          <w:sz w:val="22"/>
        </w:rPr>
        <w:t> </w:t>
      </w:r>
    </w:p>
    <w:p w14:paraId="5CD8BE2E" w14:textId="603633D7" w:rsidR="004042C9" w:rsidRPr="00796BAE" w:rsidRDefault="004042C9" w:rsidP="00200742">
      <w:pPr>
        <w:pStyle w:val="paragraph"/>
        <w:spacing w:before="0" w:beforeAutospacing="0" w:after="0" w:afterAutospacing="0"/>
        <w:jc w:val="both"/>
        <w:rPr>
          <w:rFonts w:ascii="JLR Emeric" w:hAnsi="JLR Emeric" w:cs="Segoe UI"/>
          <w:sz w:val="18"/>
          <w:szCs w:val="18"/>
        </w:rPr>
      </w:pPr>
      <w:r w:rsidRPr="00796BAE">
        <w:rPr>
          <w:rStyle w:val="normaltextrun"/>
          <w:rFonts w:ascii="JLR Emeric" w:hAnsi="JLR Emeric"/>
          <w:sz w:val="22"/>
        </w:rPr>
        <w:lastRenderedPageBreak/>
        <w:t>YouTube: </w:t>
      </w:r>
      <w:hyperlink r:id="rId23">
        <w:r w:rsidRPr="00796BAE">
          <w:rPr>
            <w:rStyle w:val="Hyperlink"/>
            <w:rFonts w:ascii="JLR Emeric" w:hAnsi="JLR Emeric"/>
            <w:sz w:val="22"/>
          </w:rPr>
          <w:t>youtube.com/LandRover</w:t>
        </w:r>
      </w:hyperlink>
      <w:r w:rsidR="00200742" w:rsidRPr="00796BAE">
        <w:rPr>
          <w:rStyle w:val="normaltextrun"/>
          <w:rFonts w:ascii="JLR Emeric" w:hAnsi="JLR Emeric"/>
          <w:sz w:val="22"/>
          <w:u w:val="single"/>
        </w:rPr>
        <w:t xml:space="preserve"> </w:t>
      </w:r>
    </w:p>
    <w:p w14:paraId="732CB0BF" w14:textId="77777777" w:rsidR="004042C9" w:rsidRDefault="004042C9" w:rsidP="00200742">
      <w:pPr>
        <w:spacing w:after="0"/>
        <w:jc w:val="both"/>
        <w:rPr>
          <w:rFonts w:ascii="JLR Emeric" w:hAnsi="JLR Emeric" w:cstheme="minorHAnsi"/>
          <w:lang w:eastAsia="en-GB"/>
        </w:rPr>
      </w:pPr>
    </w:p>
    <w:p w14:paraId="7E97F9AD" w14:textId="77777777" w:rsidR="0082742A" w:rsidRDefault="0082742A" w:rsidP="00200742">
      <w:pPr>
        <w:spacing w:after="0"/>
        <w:jc w:val="both"/>
        <w:rPr>
          <w:rFonts w:ascii="JLR Emeric" w:hAnsi="JLR Emeric" w:cstheme="minorHAnsi"/>
          <w:lang w:eastAsia="en-GB"/>
        </w:rPr>
      </w:pPr>
    </w:p>
    <w:p w14:paraId="0A8FED10" w14:textId="77777777" w:rsidR="00D67FDD" w:rsidRPr="00D67FDD" w:rsidRDefault="00D67FDD" w:rsidP="00D67FDD">
      <w:pPr>
        <w:pStyle w:val="Body0"/>
        <w:rPr>
          <w:rFonts w:ascii="JLR Emeric" w:hAnsi="JLR Emeric"/>
          <w:i/>
          <w:iCs/>
          <w:lang w:val="en-GB"/>
        </w:rPr>
      </w:pPr>
      <w:r w:rsidRPr="00D67FDD">
        <w:rPr>
          <w:rFonts w:ascii="JLR Emeric" w:hAnsi="JLR Emeric"/>
          <w:i/>
          <w:iCs/>
          <w:lang w:val="en-GB"/>
        </w:rPr>
        <w:t xml:space="preserve">Atentamente, </w:t>
      </w:r>
    </w:p>
    <w:p w14:paraId="4E862FE4" w14:textId="6A57D3B2" w:rsidR="00D67FDD" w:rsidRPr="00D67FDD" w:rsidRDefault="00D67FDD" w:rsidP="00D67FDD">
      <w:pPr>
        <w:pStyle w:val="Body0"/>
        <w:rPr>
          <w:rFonts w:ascii="JLR Emeric" w:hAnsi="JLR Emeric"/>
          <w:lang w:val="en-GB"/>
        </w:rPr>
      </w:pPr>
    </w:p>
    <w:p w14:paraId="0CE816B2" w14:textId="77777777" w:rsidR="00D67FDD" w:rsidRPr="00D67FDD" w:rsidRDefault="00D67FDD" w:rsidP="00D67FDD">
      <w:pPr>
        <w:pStyle w:val="Body0"/>
        <w:rPr>
          <w:rFonts w:ascii="JLR Emeric" w:hAnsi="JLR Emeric"/>
          <w:lang w:val="en-GB"/>
        </w:rPr>
      </w:pPr>
      <w:r w:rsidRPr="00D67FDD">
        <w:rPr>
          <w:rFonts w:ascii="JLR Emeric" w:hAnsi="JLR Emeric"/>
          <w:b/>
          <w:bCs/>
          <w:lang w:val="en-GB"/>
        </w:rPr>
        <w:t>Rosa Bellón</w:t>
      </w:r>
    </w:p>
    <w:p w14:paraId="3EBB6E79" w14:textId="77777777" w:rsidR="00D67FDD" w:rsidRPr="005B3A29" w:rsidRDefault="00D67FDD" w:rsidP="00D67FDD">
      <w:pPr>
        <w:pStyle w:val="Body0"/>
        <w:rPr>
          <w:rFonts w:ascii="JLR Emeric" w:hAnsi="JLR Emeric"/>
          <w:lang w:val="en-US"/>
        </w:rPr>
      </w:pPr>
      <w:r w:rsidRPr="005B3A29">
        <w:rPr>
          <w:rFonts w:ascii="JLR Emeric" w:hAnsi="JLR Emeric"/>
          <w:lang w:val="en-US"/>
        </w:rPr>
        <w:t>Head of Press &amp; PR</w:t>
      </w:r>
    </w:p>
    <w:p w14:paraId="378A008F" w14:textId="77777777" w:rsidR="00D67FDD" w:rsidRPr="00D67FDD" w:rsidRDefault="00D67FDD" w:rsidP="00D67FDD">
      <w:pPr>
        <w:pStyle w:val="Body0"/>
        <w:rPr>
          <w:rFonts w:ascii="JLR Emeric" w:hAnsi="JLR Emeric"/>
        </w:rPr>
      </w:pPr>
      <w:r w:rsidRPr="00D67FDD">
        <w:rPr>
          <w:rFonts w:ascii="JLR Emeric" w:hAnsi="JLR Emeric"/>
          <w:b/>
          <w:bCs/>
        </w:rPr>
        <w:t>M:</w:t>
      </w:r>
      <w:r w:rsidRPr="00D67FDD">
        <w:rPr>
          <w:rFonts w:ascii="JLR Emeric" w:hAnsi="JLR Emeric"/>
        </w:rPr>
        <w:t> +34 661 575 389</w:t>
      </w:r>
    </w:p>
    <w:p w14:paraId="4444374E" w14:textId="77777777" w:rsidR="00D67FDD" w:rsidRPr="005B3A29" w:rsidRDefault="00D67FDD" w:rsidP="00D67FDD">
      <w:pPr>
        <w:pStyle w:val="Body0"/>
        <w:rPr>
          <w:rFonts w:ascii="JLR Emeric" w:hAnsi="JLR Emeric"/>
        </w:rPr>
      </w:pPr>
      <w:r w:rsidRPr="005B3A29">
        <w:rPr>
          <w:rFonts w:ascii="JLR Emeric" w:hAnsi="JLR Emeric"/>
          <w:b/>
          <w:bCs/>
        </w:rPr>
        <w:t>E:</w:t>
      </w:r>
      <w:r w:rsidRPr="005B3A29">
        <w:rPr>
          <w:rFonts w:ascii="JLR Emeric" w:hAnsi="JLR Emeric"/>
        </w:rPr>
        <w:t> </w:t>
      </w:r>
      <w:hyperlink r:id="rId24" w:tgtFrame="_blank" w:history="1">
        <w:r w:rsidRPr="005B3A29">
          <w:rPr>
            <w:rStyle w:val="Hyperlink"/>
            <w:rFonts w:ascii="JLR Emeric" w:hAnsi="JLR Emeric"/>
          </w:rPr>
          <w:t>rbellon1@jaguarlandrover.com</w:t>
        </w:r>
      </w:hyperlink>
    </w:p>
    <w:p w14:paraId="080A7E83" w14:textId="77777777" w:rsidR="00D67FDD" w:rsidRPr="005B3A29" w:rsidRDefault="00D67FDD" w:rsidP="00D67FDD">
      <w:pPr>
        <w:pStyle w:val="Body0"/>
        <w:rPr>
          <w:rFonts w:ascii="JLR Emeric" w:hAnsi="JLR Emeric"/>
          <w:lang w:val="en-GB"/>
        </w:rPr>
      </w:pPr>
      <w:r w:rsidRPr="005B3A29">
        <w:rPr>
          <w:rFonts w:ascii="JLR Emeric" w:hAnsi="JLR Emeric"/>
        </w:rPr>
        <w:br/>
        <w:t xml:space="preserve">Jaguar Land Rover España S.L.U.: Calle del Puerto de Somport 21-23, 4ª planta, edificio Monteburgos A, C.P. 28050 de Madrid. </w:t>
      </w:r>
      <w:r w:rsidRPr="005B3A29">
        <w:rPr>
          <w:rFonts w:ascii="JLR Emeric" w:hAnsi="JLR Emeric"/>
          <w:lang w:val="en-GB"/>
        </w:rPr>
        <w:t>España CIF: B-82526757.</w:t>
      </w:r>
    </w:p>
    <w:p w14:paraId="1F3A9674" w14:textId="15A40C88" w:rsidR="0082742A" w:rsidRPr="00796BAE" w:rsidRDefault="00D67FDD" w:rsidP="00D67FDD">
      <w:pPr>
        <w:spacing w:after="0"/>
        <w:jc w:val="both"/>
        <w:rPr>
          <w:rFonts w:ascii="JLR Emeric" w:hAnsi="JLR Emeric" w:cstheme="minorHAnsi"/>
          <w:lang w:eastAsia="en-GB"/>
        </w:rPr>
      </w:pPr>
      <w:hyperlink r:id="rId25" w:tgtFrame="_blank" w:history="1">
        <w:r w:rsidRPr="005B3A29">
          <w:rPr>
            <w:rStyle w:val="Hyperlink"/>
            <w:rFonts w:ascii="JLR Emeric" w:hAnsi="JLR Emeric"/>
            <w:lang w:val="en-GB"/>
          </w:rPr>
          <w:t>Jaguar.es </w:t>
        </w:r>
      </w:hyperlink>
      <w:r w:rsidRPr="005B3A29">
        <w:rPr>
          <w:rFonts w:ascii="JLR Emeric" w:hAnsi="JLR Emeric"/>
          <w:lang w:val="en-GB"/>
        </w:rPr>
        <w:t>| </w:t>
      </w:r>
      <w:hyperlink r:id="rId26" w:tgtFrame="_blank" w:history="1">
        <w:r w:rsidRPr="005B3A29">
          <w:rPr>
            <w:rStyle w:val="Hyperlink"/>
            <w:rFonts w:ascii="JLR Emeric" w:hAnsi="JLR Emeric"/>
            <w:lang w:val="en-GB"/>
          </w:rPr>
          <w:t>Landrover.es</w:t>
        </w:r>
      </w:hyperlink>
    </w:p>
    <w:sectPr w:rsidR="0082742A" w:rsidRPr="00796BAE" w:rsidSect="00074D75">
      <w:headerReference w:type="default" r:id="rId27"/>
      <w:pgSz w:w="11906" w:h="16838" w:code="9"/>
      <w:pgMar w:top="866"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96C284" w14:textId="77777777" w:rsidR="003B1035" w:rsidRDefault="003B1035" w:rsidP="00DC6FBD">
      <w:pPr>
        <w:spacing w:after="0" w:line="240" w:lineRule="auto"/>
      </w:pPr>
      <w:r>
        <w:separator/>
      </w:r>
    </w:p>
  </w:endnote>
  <w:endnote w:type="continuationSeparator" w:id="0">
    <w:p w14:paraId="6D030941" w14:textId="77777777" w:rsidR="003B1035" w:rsidRDefault="003B1035" w:rsidP="00DC6FBD">
      <w:pPr>
        <w:spacing w:after="0" w:line="240" w:lineRule="auto"/>
      </w:pPr>
      <w:r>
        <w:continuationSeparator/>
      </w:r>
    </w:p>
  </w:endnote>
  <w:endnote w:type="continuationNotice" w:id="1">
    <w:p w14:paraId="5E30817F" w14:textId="77777777" w:rsidR="003B1035" w:rsidRDefault="003B10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JLR Emeric">
    <w:panose1 w:val="02000503040000020004"/>
    <w:charset w:val="00"/>
    <w:family w:val="auto"/>
    <w:pitch w:val="variable"/>
    <w:sig w:usb0="A00002AF" w:usb1="5000206A"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442C03" w14:textId="77777777" w:rsidR="003B1035" w:rsidRDefault="003B1035" w:rsidP="00DC6FBD">
      <w:pPr>
        <w:spacing w:after="0" w:line="240" w:lineRule="auto"/>
      </w:pPr>
      <w:bookmarkStart w:id="0" w:name="_Hlk37428075"/>
      <w:bookmarkEnd w:id="0"/>
      <w:r>
        <w:separator/>
      </w:r>
    </w:p>
  </w:footnote>
  <w:footnote w:type="continuationSeparator" w:id="0">
    <w:p w14:paraId="0268D4EF" w14:textId="77777777" w:rsidR="003B1035" w:rsidRDefault="003B1035" w:rsidP="00DC6FBD">
      <w:pPr>
        <w:spacing w:after="0" w:line="240" w:lineRule="auto"/>
      </w:pPr>
      <w:r>
        <w:continuationSeparator/>
      </w:r>
    </w:p>
  </w:footnote>
  <w:footnote w:type="continuationNotice" w:id="1">
    <w:p w14:paraId="22DDF243" w14:textId="77777777" w:rsidR="003B1035" w:rsidRDefault="003B10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DE43F" w14:textId="36A9F487" w:rsidR="005853FE" w:rsidRDefault="008965DF" w:rsidP="008965DF">
    <w:pPr>
      <w:tabs>
        <w:tab w:val="right" w:pos="9026"/>
      </w:tabs>
      <w:ind w:right="440"/>
    </w:pPr>
    <w:r>
      <w:rPr>
        <w:noProof/>
      </w:rPr>
      <w:drawing>
        <wp:inline distT="0" distB="0" distL="0" distR="0" wp14:anchorId="3C4DE0CF" wp14:editId="12B645B6">
          <wp:extent cx="2379864" cy="425450"/>
          <wp:effectExtent l="0" t="0" r="1905" b="0"/>
          <wp:docPr id="1073624605" name="Picture 2" descr="Un texto negro sobre un fondo blan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624605" name="Picture 2" descr="A black text on a white background&#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49367" cy="437875"/>
                  </a:xfrm>
                  <a:prstGeom prst="rect">
                    <a:avLst/>
                  </a:prstGeom>
                  <a:noFill/>
                  <a:ln>
                    <a:noFill/>
                  </a:ln>
                </pic:spPr>
              </pic:pic>
            </a:graphicData>
          </a:graphic>
        </wp:inline>
      </w:drawing>
    </w:r>
    <w:r w:rsidR="00200742">
      <w:t xml:space="preserve"> </w:t>
    </w:r>
    <w:r>
      <w:rPr>
        <w:noProof/>
      </w:rPr>
      <w:drawing>
        <wp:inline distT="0" distB="0" distL="0" distR="0" wp14:anchorId="759D08CB" wp14:editId="24673DFF">
          <wp:extent cx="902335" cy="646051"/>
          <wp:effectExtent l="0" t="0" r="0" b="1905"/>
          <wp:docPr id="967773350" name="Picture 1" descr="Logotipo en blanco y negr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773350" name="Picture 1" descr="A black and white logo&#10;&#10;Description automatically generated"/>
                  <pic:cNvPicPr/>
                </pic:nvPicPr>
                <pic:blipFill>
                  <a:blip r:embed="rId2"/>
                  <a:stretch>
                    <a:fillRect/>
                  </a:stretch>
                </pic:blipFill>
                <pic:spPr>
                  <a:xfrm>
                    <a:off x="0" y="0"/>
                    <a:ext cx="913562" cy="654089"/>
                  </a:xfrm>
                  <a:prstGeom prst="rect">
                    <a:avLst/>
                  </a:prstGeom>
                </pic:spPr>
              </pic:pic>
            </a:graphicData>
          </a:graphic>
        </wp:inline>
      </w:drawing>
    </w:r>
    <w:r w:rsidR="00200742">
      <w:t xml:space="preserve"> </w:t>
    </w:r>
  </w:p>
</w:hdr>
</file>

<file path=word/intelligence2.xml><?xml version="1.0" encoding="utf-8"?>
<int2:intelligence xmlns:int2="http://schemas.microsoft.com/office/intelligence/2020/intelligence" xmlns:oel="http://schemas.microsoft.com/office/2019/extlst">
  <int2:observations>
    <int2:textHash int2:hashCode="NTb3KsDsHXheNX" int2:id="shrevZWy">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F466D"/>
    <w:multiLevelType w:val="multilevel"/>
    <w:tmpl w:val="F6F47C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D716C7B"/>
    <w:multiLevelType w:val="hybridMultilevel"/>
    <w:tmpl w:val="E87C6A8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B66C4D"/>
    <w:multiLevelType w:val="hybridMultilevel"/>
    <w:tmpl w:val="3AA640D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17775CBC"/>
    <w:multiLevelType w:val="hybridMultilevel"/>
    <w:tmpl w:val="B1129122"/>
    <w:lvl w:ilvl="0" w:tplc="317A9964">
      <w:start w:val="1"/>
      <w:numFmt w:val="bullet"/>
      <w:lvlText w:val="•"/>
      <w:lvlJc w:val="left"/>
      <w:pPr>
        <w:tabs>
          <w:tab w:val="num" w:pos="720"/>
        </w:tabs>
        <w:ind w:left="720" w:hanging="360"/>
      </w:pPr>
      <w:rPr>
        <w:rFonts w:ascii="Arial" w:hAnsi="Arial" w:hint="default"/>
      </w:rPr>
    </w:lvl>
    <w:lvl w:ilvl="1" w:tplc="12525636" w:tentative="1">
      <w:start w:val="1"/>
      <w:numFmt w:val="bullet"/>
      <w:lvlText w:val="•"/>
      <w:lvlJc w:val="left"/>
      <w:pPr>
        <w:tabs>
          <w:tab w:val="num" w:pos="1440"/>
        </w:tabs>
        <w:ind w:left="1440" w:hanging="360"/>
      </w:pPr>
      <w:rPr>
        <w:rFonts w:ascii="Arial" w:hAnsi="Arial" w:hint="default"/>
      </w:rPr>
    </w:lvl>
    <w:lvl w:ilvl="2" w:tplc="BC082A36" w:tentative="1">
      <w:start w:val="1"/>
      <w:numFmt w:val="bullet"/>
      <w:lvlText w:val="•"/>
      <w:lvlJc w:val="left"/>
      <w:pPr>
        <w:tabs>
          <w:tab w:val="num" w:pos="2160"/>
        </w:tabs>
        <w:ind w:left="2160" w:hanging="360"/>
      </w:pPr>
      <w:rPr>
        <w:rFonts w:ascii="Arial" w:hAnsi="Arial" w:hint="default"/>
      </w:rPr>
    </w:lvl>
    <w:lvl w:ilvl="3" w:tplc="A672D0BC" w:tentative="1">
      <w:start w:val="1"/>
      <w:numFmt w:val="bullet"/>
      <w:lvlText w:val="•"/>
      <w:lvlJc w:val="left"/>
      <w:pPr>
        <w:tabs>
          <w:tab w:val="num" w:pos="2880"/>
        </w:tabs>
        <w:ind w:left="2880" w:hanging="360"/>
      </w:pPr>
      <w:rPr>
        <w:rFonts w:ascii="Arial" w:hAnsi="Arial" w:hint="default"/>
      </w:rPr>
    </w:lvl>
    <w:lvl w:ilvl="4" w:tplc="44E22224" w:tentative="1">
      <w:start w:val="1"/>
      <w:numFmt w:val="bullet"/>
      <w:lvlText w:val="•"/>
      <w:lvlJc w:val="left"/>
      <w:pPr>
        <w:tabs>
          <w:tab w:val="num" w:pos="3600"/>
        </w:tabs>
        <w:ind w:left="3600" w:hanging="360"/>
      </w:pPr>
      <w:rPr>
        <w:rFonts w:ascii="Arial" w:hAnsi="Arial" w:hint="default"/>
      </w:rPr>
    </w:lvl>
    <w:lvl w:ilvl="5" w:tplc="3AB0EC66" w:tentative="1">
      <w:start w:val="1"/>
      <w:numFmt w:val="bullet"/>
      <w:lvlText w:val="•"/>
      <w:lvlJc w:val="left"/>
      <w:pPr>
        <w:tabs>
          <w:tab w:val="num" w:pos="4320"/>
        </w:tabs>
        <w:ind w:left="4320" w:hanging="360"/>
      </w:pPr>
      <w:rPr>
        <w:rFonts w:ascii="Arial" w:hAnsi="Arial" w:hint="default"/>
      </w:rPr>
    </w:lvl>
    <w:lvl w:ilvl="6" w:tplc="8962DC1C" w:tentative="1">
      <w:start w:val="1"/>
      <w:numFmt w:val="bullet"/>
      <w:lvlText w:val="•"/>
      <w:lvlJc w:val="left"/>
      <w:pPr>
        <w:tabs>
          <w:tab w:val="num" w:pos="5040"/>
        </w:tabs>
        <w:ind w:left="5040" w:hanging="360"/>
      </w:pPr>
      <w:rPr>
        <w:rFonts w:ascii="Arial" w:hAnsi="Arial" w:hint="default"/>
      </w:rPr>
    </w:lvl>
    <w:lvl w:ilvl="7" w:tplc="9FDC281C" w:tentative="1">
      <w:start w:val="1"/>
      <w:numFmt w:val="bullet"/>
      <w:lvlText w:val="•"/>
      <w:lvlJc w:val="left"/>
      <w:pPr>
        <w:tabs>
          <w:tab w:val="num" w:pos="5760"/>
        </w:tabs>
        <w:ind w:left="5760" w:hanging="360"/>
      </w:pPr>
      <w:rPr>
        <w:rFonts w:ascii="Arial" w:hAnsi="Arial" w:hint="default"/>
      </w:rPr>
    </w:lvl>
    <w:lvl w:ilvl="8" w:tplc="3C92021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C5514BD"/>
    <w:multiLevelType w:val="hybridMultilevel"/>
    <w:tmpl w:val="AD704080"/>
    <w:lvl w:ilvl="0" w:tplc="D8967962">
      <w:start w:val="1"/>
      <w:numFmt w:val="bullet"/>
      <w:lvlText w:val="•"/>
      <w:lvlJc w:val="left"/>
      <w:pPr>
        <w:tabs>
          <w:tab w:val="num" w:pos="720"/>
        </w:tabs>
        <w:ind w:left="720" w:hanging="360"/>
      </w:pPr>
      <w:rPr>
        <w:rFonts w:ascii="Arial" w:hAnsi="Arial" w:hint="default"/>
      </w:rPr>
    </w:lvl>
    <w:lvl w:ilvl="1" w:tplc="3C54D400" w:tentative="1">
      <w:start w:val="1"/>
      <w:numFmt w:val="bullet"/>
      <w:lvlText w:val="•"/>
      <w:lvlJc w:val="left"/>
      <w:pPr>
        <w:tabs>
          <w:tab w:val="num" w:pos="1440"/>
        </w:tabs>
        <w:ind w:left="1440" w:hanging="360"/>
      </w:pPr>
      <w:rPr>
        <w:rFonts w:ascii="Arial" w:hAnsi="Arial" w:hint="default"/>
      </w:rPr>
    </w:lvl>
    <w:lvl w:ilvl="2" w:tplc="99303A8E" w:tentative="1">
      <w:start w:val="1"/>
      <w:numFmt w:val="bullet"/>
      <w:lvlText w:val="•"/>
      <w:lvlJc w:val="left"/>
      <w:pPr>
        <w:tabs>
          <w:tab w:val="num" w:pos="2160"/>
        </w:tabs>
        <w:ind w:left="2160" w:hanging="360"/>
      </w:pPr>
      <w:rPr>
        <w:rFonts w:ascii="Arial" w:hAnsi="Arial" w:hint="default"/>
      </w:rPr>
    </w:lvl>
    <w:lvl w:ilvl="3" w:tplc="D318EA78" w:tentative="1">
      <w:start w:val="1"/>
      <w:numFmt w:val="bullet"/>
      <w:lvlText w:val="•"/>
      <w:lvlJc w:val="left"/>
      <w:pPr>
        <w:tabs>
          <w:tab w:val="num" w:pos="2880"/>
        </w:tabs>
        <w:ind w:left="2880" w:hanging="360"/>
      </w:pPr>
      <w:rPr>
        <w:rFonts w:ascii="Arial" w:hAnsi="Arial" w:hint="default"/>
      </w:rPr>
    </w:lvl>
    <w:lvl w:ilvl="4" w:tplc="AE86D820" w:tentative="1">
      <w:start w:val="1"/>
      <w:numFmt w:val="bullet"/>
      <w:lvlText w:val="•"/>
      <w:lvlJc w:val="left"/>
      <w:pPr>
        <w:tabs>
          <w:tab w:val="num" w:pos="3600"/>
        </w:tabs>
        <w:ind w:left="3600" w:hanging="360"/>
      </w:pPr>
      <w:rPr>
        <w:rFonts w:ascii="Arial" w:hAnsi="Arial" w:hint="default"/>
      </w:rPr>
    </w:lvl>
    <w:lvl w:ilvl="5" w:tplc="03CE5C32" w:tentative="1">
      <w:start w:val="1"/>
      <w:numFmt w:val="bullet"/>
      <w:lvlText w:val="•"/>
      <w:lvlJc w:val="left"/>
      <w:pPr>
        <w:tabs>
          <w:tab w:val="num" w:pos="4320"/>
        </w:tabs>
        <w:ind w:left="4320" w:hanging="360"/>
      </w:pPr>
      <w:rPr>
        <w:rFonts w:ascii="Arial" w:hAnsi="Arial" w:hint="default"/>
      </w:rPr>
    </w:lvl>
    <w:lvl w:ilvl="6" w:tplc="52FA9D32" w:tentative="1">
      <w:start w:val="1"/>
      <w:numFmt w:val="bullet"/>
      <w:lvlText w:val="•"/>
      <w:lvlJc w:val="left"/>
      <w:pPr>
        <w:tabs>
          <w:tab w:val="num" w:pos="5040"/>
        </w:tabs>
        <w:ind w:left="5040" w:hanging="360"/>
      </w:pPr>
      <w:rPr>
        <w:rFonts w:ascii="Arial" w:hAnsi="Arial" w:hint="default"/>
      </w:rPr>
    </w:lvl>
    <w:lvl w:ilvl="7" w:tplc="32B84E96" w:tentative="1">
      <w:start w:val="1"/>
      <w:numFmt w:val="bullet"/>
      <w:lvlText w:val="•"/>
      <w:lvlJc w:val="left"/>
      <w:pPr>
        <w:tabs>
          <w:tab w:val="num" w:pos="5760"/>
        </w:tabs>
        <w:ind w:left="5760" w:hanging="360"/>
      </w:pPr>
      <w:rPr>
        <w:rFonts w:ascii="Arial" w:hAnsi="Arial" w:hint="default"/>
      </w:rPr>
    </w:lvl>
    <w:lvl w:ilvl="8" w:tplc="4E8822C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D267017"/>
    <w:multiLevelType w:val="multilevel"/>
    <w:tmpl w:val="F2380C0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221B26BB"/>
    <w:multiLevelType w:val="multilevel"/>
    <w:tmpl w:val="155A6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727F28"/>
    <w:multiLevelType w:val="hybridMultilevel"/>
    <w:tmpl w:val="DB3659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8009F2"/>
    <w:multiLevelType w:val="hybridMultilevel"/>
    <w:tmpl w:val="6D7CC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5C93792"/>
    <w:multiLevelType w:val="hybridMultilevel"/>
    <w:tmpl w:val="1E56235C"/>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6E55F5C"/>
    <w:multiLevelType w:val="multilevel"/>
    <w:tmpl w:val="3ACE591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9351E3A"/>
    <w:multiLevelType w:val="hybridMultilevel"/>
    <w:tmpl w:val="82BA7E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FA03D53"/>
    <w:multiLevelType w:val="hybridMultilevel"/>
    <w:tmpl w:val="A05ED1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0EB5819"/>
    <w:multiLevelType w:val="multilevel"/>
    <w:tmpl w:val="06009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2BD39DD"/>
    <w:multiLevelType w:val="hybridMultilevel"/>
    <w:tmpl w:val="249E13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C524DA1"/>
    <w:multiLevelType w:val="hybridMultilevel"/>
    <w:tmpl w:val="C7E2CA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D8B2EE6"/>
    <w:multiLevelType w:val="hybridMultilevel"/>
    <w:tmpl w:val="D2405AD2"/>
    <w:lvl w:ilvl="0" w:tplc="08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A74AA1"/>
    <w:multiLevelType w:val="hybridMultilevel"/>
    <w:tmpl w:val="DAA8F832"/>
    <w:lvl w:ilvl="0" w:tplc="08090005">
      <w:start w:val="1"/>
      <w:numFmt w:val="bullet"/>
      <w:lvlText w:val=""/>
      <w:lvlJc w:val="left"/>
      <w:pPr>
        <w:ind w:left="720" w:hanging="360"/>
      </w:pPr>
      <w:rPr>
        <w:rFonts w:ascii="Wingdings" w:hAnsi="Wingdings" w:hint="default"/>
      </w:rPr>
    </w:lvl>
    <w:lvl w:ilvl="1" w:tplc="12525636">
      <w:start w:val="1"/>
      <w:numFmt w:val="bullet"/>
      <w:lvlText w:val="•"/>
      <w:lvlJc w:val="left"/>
      <w:pPr>
        <w:tabs>
          <w:tab w:val="num" w:pos="1440"/>
        </w:tabs>
        <w:ind w:left="1440" w:hanging="360"/>
      </w:pPr>
      <w:rPr>
        <w:rFonts w:ascii="Arial" w:hAnsi="Arial" w:hint="default"/>
      </w:rPr>
    </w:lvl>
    <w:lvl w:ilvl="2" w:tplc="BC082A36" w:tentative="1">
      <w:start w:val="1"/>
      <w:numFmt w:val="bullet"/>
      <w:lvlText w:val="•"/>
      <w:lvlJc w:val="left"/>
      <w:pPr>
        <w:tabs>
          <w:tab w:val="num" w:pos="2160"/>
        </w:tabs>
        <w:ind w:left="2160" w:hanging="360"/>
      </w:pPr>
      <w:rPr>
        <w:rFonts w:ascii="Arial" w:hAnsi="Arial" w:hint="default"/>
      </w:rPr>
    </w:lvl>
    <w:lvl w:ilvl="3" w:tplc="A672D0BC" w:tentative="1">
      <w:start w:val="1"/>
      <w:numFmt w:val="bullet"/>
      <w:lvlText w:val="•"/>
      <w:lvlJc w:val="left"/>
      <w:pPr>
        <w:tabs>
          <w:tab w:val="num" w:pos="2880"/>
        </w:tabs>
        <w:ind w:left="2880" w:hanging="360"/>
      </w:pPr>
      <w:rPr>
        <w:rFonts w:ascii="Arial" w:hAnsi="Arial" w:hint="default"/>
      </w:rPr>
    </w:lvl>
    <w:lvl w:ilvl="4" w:tplc="44E22224" w:tentative="1">
      <w:start w:val="1"/>
      <w:numFmt w:val="bullet"/>
      <w:lvlText w:val="•"/>
      <w:lvlJc w:val="left"/>
      <w:pPr>
        <w:tabs>
          <w:tab w:val="num" w:pos="3600"/>
        </w:tabs>
        <w:ind w:left="3600" w:hanging="360"/>
      </w:pPr>
      <w:rPr>
        <w:rFonts w:ascii="Arial" w:hAnsi="Arial" w:hint="default"/>
      </w:rPr>
    </w:lvl>
    <w:lvl w:ilvl="5" w:tplc="3AB0EC66" w:tentative="1">
      <w:start w:val="1"/>
      <w:numFmt w:val="bullet"/>
      <w:lvlText w:val="•"/>
      <w:lvlJc w:val="left"/>
      <w:pPr>
        <w:tabs>
          <w:tab w:val="num" w:pos="4320"/>
        </w:tabs>
        <w:ind w:left="4320" w:hanging="360"/>
      </w:pPr>
      <w:rPr>
        <w:rFonts w:ascii="Arial" w:hAnsi="Arial" w:hint="default"/>
      </w:rPr>
    </w:lvl>
    <w:lvl w:ilvl="6" w:tplc="8962DC1C" w:tentative="1">
      <w:start w:val="1"/>
      <w:numFmt w:val="bullet"/>
      <w:lvlText w:val="•"/>
      <w:lvlJc w:val="left"/>
      <w:pPr>
        <w:tabs>
          <w:tab w:val="num" w:pos="5040"/>
        </w:tabs>
        <w:ind w:left="5040" w:hanging="360"/>
      </w:pPr>
      <w:rPr>
        <w:rFonts w:ascii="Arial" w:hAnsi="Arial" w:hint="default"/>
      </w:rPr>
    </w:lvl>
    <w:lvl w:ilvl="7" w:tplc="9FDC281C" w:tentative="1">
      <w:start w:val="1"/>
      <w:numFmt w:val="bullet"/>
      <w:lvlText w:val="•"/>
      <w:lvlJc w:val="left"/>
      <w:pPr>
        <w:tabs>
          <w:tab w:val="num" w:pos="5760"/>
        </w:tabs>
        <w:ind w:left="5760" w:hanging="360"/>
      </w:pPr>
      <w:rPr>
        <w:rFonts w:ascii="Arial" w:hAnsi="Arial" w:hint="default"/>
      </w:rPr>
    </w:lvl>
    <w:lvl w:ilvl="8" w:tplc="3C92021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F6C64A0"/>
    <w:multiLevelType w:val="hybridMultilevel"/>
    <w:tmpl w:val="59CC4E5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44FC4065"/>
    <w:multiLevelType w:val="hybridMultilevel"/>
    <w:tmpl w:val="4D8A25F4"/>
    <w:lvl w:ilvl="0" w:tplc="4AFE4568">
      <w:start w:val="560"/>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5D23FEF"/>
    <w:multiLevelType w:val="hybridMultilevel"/>
    <w:tmpl w:val="F7F297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A707AB4"/>
    <w:multiLevelType w:val="hybridMultilevel"/>
    <w:tmpl w:val="273C93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BF00867"/>
    <w:multiLevelType w:val="multilevel"/>
    <w:tmpl w:val="FF0893C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5FF681A"/>
    <w:multiLevelType w:val="hybridMultilevel"/>
    <w:tmpl w:val="F3B06D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1566AA4"/>
    <w:multiLevelType w:val="hybridMultilevel"/>
    <w:tmpl w:val="C53AB7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4D0F6DF"/>
    <w:multiLevelType w:val="hybridMultilevel"/>
    <w:tmpl w:val="413C01BE"/>
    <w:lvl w:ilvl="0" w:tplc="1FD22AB4">
      <w:start w:val="1"/>
      <w:numFmt w:val="decimal"/>
      <w:lvlText w:val="%1."/>
      <w:lvlJc w:val="left"/>
      <w:pPr>
        <w:ind w:left="720" w:hanging="360"/>
      </w:pPr>
    </w:lvl>
    <w:lvl w:ilvl="1" w:tplc="81F03B18">
      <w:start w:val="1"/>
      <w:numFmt w:val="lowerLetter"/>
      <w:lvlText w:val="%2."/>
      <w:lvlJc w:val="left"/>
      <w:pPr>
        <w:ind w:left="1440" w:hanging="360"/>
      </w:pPr>
    </w:lvl>
    <w:lvl w:ilvl="2" w:tplc="62D2729C">
      <w:start w:val="1"/>
      <w:numFmt w:val="lowerRoman"/>
      <w:lvlText w:val="%3."/>
      <w:lvlJc w:val="right"/>
      <w:pPr>
        <w:ind w:left="2160" w:hanging="180"/>
      </w:pPr>
    </w:lvl>
    <w:lvl w:ilvl="3" w:tplc="5EB019BE">
      <w:start w:val="1"/>
      <w:numFmt w:val="decimal"/>
      <w:lvlText w:val="%4."/>
      <w:lvlJc w:val="left"/>
      <w:pPr>
        <w:ind w:left="2880" w:hanging="360"/>
      </w:pPr>
    </w:lvl>
    <w:lvl w:ilvl="4" w:tplc="0C4281C4">
      <w:start w:val="1"/>
      <w:numFmt w:val="lowerLetter"/>
      <w:lvlText w:val="%5."/>
      <w:lvlJc w:val="left"/>
      <w:pPr>
        <w:ind w:left="3600" w:hanging="360"/>
      </w:pPr>
    </w:lvl>
    <w:lvl w:ilvl="5" w:tplc="A11C2FC2">
      <w:start w:val="1"/>
      <w:numFmt w:val="lowerRoman"/>
      <w:lvlText w:val="%6."/>
      <w:lvlJc w:val="right"/>
      <w:pPr>
        <w:ind w:left="4320" w:hanging="180"/>
      </w:pPr>
    </w:lvl>
    <w:lvl w:ilvl="6" w:tplc="8B7808A0">
      <w:start w:val="1"/>
      <w:numFmt w:val="decimal"/>
      <w:lvlText w:val="%7."/>
      <w:lvlJc w:val="left"/>
      <w:pPr>
        <w:ind w:left="5040" w:hanging="360"/>
      </w:pPr>
    </w:lvl>
    <w:lvl w:ilvl="7" w:tplc="24645A86">
      <w:start w:val="1"/>
      <w:numFmt w:val="lowerLetter"/>
      <w:lvlText w:val="%8."/>
      <w:lvlJc w:val="left"/>
      <w:pPr>
        <w:ind w:left="5760" w:hanging="360"/>
      </w:pPr>
    </w:lvl>
    <w:lvl w:ilvl="8" w:tplc="1C52CA10">
      <w:start w:val="1"/>
      <w:numFmt w:val="lowerRoman"/>
      <w:lvlText w:val="%9."/>
      <w:lvlJc w:val="right"/>
      <w:pPr>
        <w:ind w:left="6480" w:hanging="180"/>
      </w:pPr>
    </w:lvl>
  </w:abstractNum>
  <w:abstractNum w:abstractNumId="26" w15:restartNumberingAfterBreak="0">
    <w:nsid w:val="777D4C4E"/>
    <w:multiLevelType w:val="hybridMultilevel"/>
    <w:tmpl w:val="00283C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7A95973"/>
    <w:multiLevelType w:val="multilevel"/>
    <w:tmpl w:val="A7A4B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B792C9F"/>
    <w:multiLevelType w:val="multilevel"/>
    <w:tmpl w:val="166A57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37118620">
    <w:abstractNumId w:val="25"/>
  </w:num>
  <w:num w:numId="2" w16cid:durableId="2108042235">
    <w:abstractNumId w:val="12"/>
  </w:num>
  <w:num w:numId="3" w16cid:durableId="99299854">
    <w:abstractNumId w:val="15"/>
  </w:num>
  <w:num w:numId="4" w16cid:durableId="915628620">
    <w:abstractNumId w:val="9"/>
  </w:num>
  <w:num w:numId="5" w16cid:durableId="791365046">
    <w:abstractNumId w:val="23"/>
  </w:num>
  <w:num w:numId="6" w16cid:durableId="1057047062">
    <w:abstractNumId w:val="8"/>
  </w:num>
  <w:num w:numId="7" w16cid:durableId="1068116172">
    <w:abstractNumId w:val="24"/>
  </w:num>
  <w:num w:numId="8" w16cid:durableId="2045979329">
    <w:abstractNumId w:val="19"/>
  </w:num>
  <w:num w:numId="9" w16cid:durableId="1314213817">
    <w:abstractNumId w:val="3"/>
  </w:num>
  <w:num w:numId="10" w16cid:durableId="571697317">
    <w:abstractNumId w:val="4"/>
  </w:num>
  <w:num w:numId="11" w16cid:durableId="515078252">
    <w:abstractNumId w:val="2"/>
  </w:num>
  <w:num w:numId="12" w16cid:durableId="466053320">
    <w:abstractNumId w:val="18"/>
  </w:num>
  <w:num w:numId="13" w16cid:durableId="235434346">
    <w:abstractNumId w:val="26"/>
  </w:num>
  <w:num w:numId="14" w16cid:durableId="1904945680">
    <w:abstractNumId w:val="17"/>
  </w:num>
  <w:num w:numId="15" w16cid:durableId="775178000">
    <w:abstractNumId w:val="28"/>
  </w:num>
  <w:num w:numId="16" w16cid:durableId="1907186270">
    <w:abstractNumId w:val="10"/>
  </w:num>
  <w:num w:numId="17" w16cid:durableId="336882356">
    <w:abstractNumId w:val="0"/>
  </w:num>
  <w:num w:numId="18" w16cid:durableId="383483482">
    <w:abstractNumId w:val="5"/>
  </w:num>
  <w:num w:numId="19" w16cid:durableId="1225986812">
    <w:abstractNumId w:val="22"/>
  </w:num>
  <w:num w:numId="20" w16cid:durableId="478425695">
    <w:abstractNumId w:val="6"/>
    <w:lvlOverride w:ilvl="0">
      <w:lvl w:ilvl="0">
        <w:numFmt w:val="bullet"/>
        <w:lvlText w:val=""/>
        <w:lvlJc w:val="left"/>
        <w:pPr>
          <w:tabs>
            <w:tab w:val="num" w:pos="720"/>
          </w:tabs>
          <w:ind w:left="720" w:hanging="360"/>
        </w:pPr>
        <w:rPr>
          <w:rFonts w:ascii="Wingdings" w:hAnsi="Wingdings" w:hint="default"/>
          <w:sz w:val="20"/>
        </w:rPr>
      </w:lvl>
    </w:lvlOverride>
  </w:num>
  <w:num w:numId="21" w16cid:durableId="1829635509">
    <w:abstractNumId w:val="13"/>
  </w:num>
  <w:num w:numId="22" w16cid:durableId="1835418321">
    <w:abstractNumId w:val="20"/>
  </w:num>
  <w:num w:numId="23" w16cid:durableId="1674918756">
    <w:abstractNumId w:val="14"/>
  </w:num>
  <w:num w:numId="24" w16cid:durableId="1813399867">
    <w:abstractNumId w:val="11"/>
  </w:num>
  <w:num w:numId="25" w16cid:durableId="1997150924">
    <w:abstractNumId w:val="21"/>
  </w:num>
  <w:num w:numId="26" w16cid:durableId="1999111535">
    <w:abstractNumId w:val="7"/>
  </w:num>
  <w:num w:numId="27" w16cid:durableId="343676790">
    <w:abstractNumId w:val="16"/>
  </w:num>
  <w:num w:numId="28" w16cid:durableId="1676037277">
    <w:abstractNumId w:val="27"/>
  </w:num>
  <w:num w:numId="29" w16cid:durableId="19462286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FBD"/>
    <w:rsid w:val="000001D6"/>
    <w:rsid w:val="0000056B"/>
    <w:rsid w:val="00001743"/>
    <w:rsid w:val="00001D7E"/>
    <w:rsid w:val="00002F7F"/>
    <w:rsid w:val="000030F6"/>
    <w:rsid w:val="00004A41"/>
    <w:rsid w:val="00006560"/>
    <w:rsid w:val="00007175"/>
    <w:rsid w:val="00010B29"/>
    <w:rsid w:val="00011D38"/>
    <w:rsid w:val="00011E91"/>
    <w:rsid w:val="00012E5B"/>
    <w:rsid w:val="00012EB8"/>
    <w:rsid w:val="0001383F"/>
    <w:rsid w:val="000144F7"/>
    <w:rsid w:val="00014513"/>
    <w:rsid w:val="0001618E"/>
    <w:rsid w:val="00017BB4"/>
    <w:rsid w:val="00021B9E"/>
    <w:rsid w:val="000224A1"/>
    <w:rsid w:val="00024019"/>
    <w:rsid w:val="000241A1"/>
    <w:rsid w:val="00026A32"/>
    <w:rsid w:val="00027945"/>
    <w:rsid w:val="00030A93"/>
    <w:rsid w:val="00031D46"/>
    <w:rsid w:val="0003284B"/>
    <w:rsid w:val="00032BF7"/>
    <w:rsid w:val="00032C16"/>
    <w:rsid w:val="00033488"/>
    <w:rsid w:val="00033A68"/>
    <w:rsid w:val="00034DD4"/>
    <w:rsid w:val="00034FC1"/>
    <w:rsid w:val="000366DC"/>
    <w:rsid w:val="00036B48"/>
    <w:rsid w:val="00037A33"/>
    <w:rsid w:val="00037C9A"/>
    <w:rsid w:val="00042478"/>
    <w:rsid w:val="00042838"/>
    <w:rsid w:val="00046A3C"/>
    <w:rsid w:val="0004706B"/>
    <w:rsid w:val="00053652"/>
    <w:rsid w:val="00054F68"/>
    <w:rsid w:val="00056526"/>
    <w:rsid w:val="00056ADA"/>
    <w:rsid w:val="000575FD"/>
    <w:rsid w:val="00063226"/>
    <w:rsid w:val="0006529F"/>
    <w:rsid w:val="000665EA"/>
    <w:rsid w:val="00066609"/>
    <w:rsid w:val="00066853"/>
    <w:rsid w:val="0007220C"/>
    <w:rsid w:val="00072ED2"/>
    <w:rsid w:val="00074D75"/>
    <w:rsid w:val="0007506E"/>
    <w:rsid w:val="00075CD9"/>
    <w:rsid w:val="00077738"/>
    <w:rsid w:val="00080675"/>
    <w:rsid w:val="00083197"/>
    <w:rsid w:val="00084F3F"/>
    <w:rsid w:val="000874AD"/>
    <w:rsid w:val="000900AE"/>
    <w:rsid w:val="00090EF2"/>
    <w:rsid w:val="000934A6"/>
    <w:rsid w:val="00093A0F"/>
    <w:rsid w:val="00093AAE"/>
    <w:rsid w:val="00095972"/>
    <w:rsid w:val="0009660A"/>
    <w:rsid w:val="00096DA5"/>
    <w:rsid w:val="000972D3"/>
    <w:rsid w:val="0009748C"/>
    <w:rsid w:val="000A0210"/>
    <w:rsid w:val="000A050D"/>
    <w:rsid w:val="000A1387"/>
    <w:rsid w:val="000A2A84"/>
    <w:rsid w:val="000A3280"/>
    <w:rsid w:val="000A4F4D"/>
    <w:rsid w:val="000A56A4"/>
    <w:rsid w:val="000A5B20"/>
    <w:rsid w:val="000A6194"/>
    <w:rsid w:val="000A7A30"/>
    <w:rsid w:val="000B031A"/>
    <w:rsid w:val="000B0862"/>
    <w:rsid w:val="000B0B9F"/>
    <w:rsid w:val="000B2064"/>
    <w:rsid w:val="000B25DC"/>
    <w:rsid w:val="000B28F6"/>
    <w:rsid w:val="000B34E5"/>
    <w:rsid w:val="000B3FEA"/>
    <w:rsid w:val="000B4155"/>
    <w:rsid w:val="000B7422"/>
    <w:rsid w:val="000C0114"/>
    <w:rsid w:val="000C0421"/>
    <w:rsid w:val="000C12C1"/>
    <w:rsid w:val="000C1933"/>
    <w:rsid w:val="000C1CC2"/>
    <w:rsid w:val="000C24AA"/>
    <w:rsid w:val="000C3C41"/>
    <w:rsid w:val="000C3C5C"/>
    <w:rsid w:val="000C5029"/>
    <w:rsid w:val="000C5AD7"/>
    <w:rsid w:val="000C70D2"/>
    <w:rsid w:val="000C724A"/>
    <w:rsid w:val="000D1385"/>
    <w:rsid w:val="000D4676"/>
    <w:rsid w:val="000D511E"/>
    <w:rsid w:val="000D5B52"/>
    <w:rsid w:val="000E0DF7"/>
    <w:rsid w:val="000E1448"/>
    <w:rsid w:val="000E4954"/>
    <w:rsid w:val="000E4D05"/>
    <w:rsid w:val="000E6118"/>
    <w:rsid w:val="000F182D"/>
    <w:rsid w:val="000F2F85"/>
    <w:rsid w:val="000F3640"/>
    <w:rsid w:val="000F51E9"/>
    <w:rsid w:val="000F665B"/>
    <w:rsid w:val="00102A2E"/>
    <w:rsid w:val="001057B0"/>
    <w:rsid w:val="001057ED"/>
    <w:rsid w:val="001061EB"/>
    <w:rsid w:val="00106236"/>
    <w:rsid w:val="00107256"/>
    <w:rsid w:val="00110AB9"/>
    <w:rsid w:val="00111832"/>
    <w:rsid w:val="00114339"/>
    <w:rsid w:val="00114D41"/>
    <w:rsid w:val="00121203"/>
    <w:rsid w:val="0012179E"/>
    <w:rsid w:val="00121993"/>
    <w:rsid w:val="00123045"/>
    <w:rsid w:val="001244F5"/>
    <w:rsid w:val="00124F0D"/>
    <w:rsid w:val="00130C27"/>
    <w:rsid w:val="00134262"/>
    <w:rsid w:val="00134775"/>
    <w:rsid w:val="00134C6D"/>
    <w:rsid w:val="00136274"/>
    <w:rsid w:val="00140A2A"/>
    <w:rsid w:val="00143B7B"/>
    <w:rsid w:val="00144010"/>
    <w:rsid w:val="00145521"/>
    <w:rsid w:val="00145A28"/>
    <w:rsid w:val="001500C3"/>
    <w:rsid w:val="001517DF"/>
    <w:rsid w:val="0015210D"/>
    <w:rsid w:val="00152C10"/>
    <w:rsid w:val="001642A4"/>
    <w:rsid w:val="0016608C"/>
    <w:rsid w:val="001671B7"/>
    <w:rsid w:val="00171842"/>
    <w:rsid w:val="00171ACF"/>
    <w:rsid w:val="00172270"/>
    <w:rsid w:val="00172849"/>
    <w:rsid w:val="0017503F"/>
    <w:rsid w:val="00175CF4"/>
    <w:rsid w:val="00175ED3"/>
    <w:rsid w:val="00176BC7"/>
    <w:rsid w:val="0018196B"/>
    <w:rsid w:val="001822D7"/>
    <w:rsid w:val="001828D7"/>
    <w:rsid w:val="00183C53"/>
    <w:rsid w:val="001846B3"/>
    <w:rsid w:val="001848B1"/>
    <w:rsid w:val="00185247"/>
    <w:rsid w:val="001871E5"/>
    <w:rsid w:val="00187555"/>
    <w:rsid w:val="001904AA"/>
    <w:rsid w:val="00193434"/>
    <w:rsid w:val="00194C10"/>
    <w:rsid w:val="00196098"/>
    <w:rsid w:val="001A3FD7"/>
    <w:rsid w:val="001A5184"/>
    <w:rsid w:val="001A51FA"/>
    <w:rsid w:val="001A52A2"/>
    <w:rsid w:val="001A6324"/>
    <w:rsid w:val="001A7566"/>
    <w:rsid w:val="001A7D4F"/>
    <w:rsid w:val="001B1C25"/>
    <w:rsid w:val="001B40B3"/>
    <w:rsid w:val="001B428E"/>
    <w:rsid w:val="001B4B71"/>
    <w:rsid w:val="001B57DC"/>
    <w:rsid w:val="001B71BF"/>
    <w:rsid w:val="001B7A86"/>
    <w:rsid w:val="001C1262"/>
    <w:rsid w:val="001C1A05"/>
    <w:rsid w:val="001C2D95"/>
    <w:rsid w:val="001C3CAE"/>
    <w:rsid w:val="001C4631"/>
    <w:rsid w:val="001C5650"/>
    <w:rsid w:val="001C5A9A"/>
    <w:rsid w:val="001C624E"/>
    <w:rsid w:val="001C72F4"/>
    <w:rsid w:val="001C77D7"/>
    <w:rsid w:val="001C7A55"/>
    <w:rsid w:val="001C7BEF"/>
    <w:rsid w:val="001D1295"/>
    <w:rsid w:val="001D13A8"/>
    <w:rsid w:val="001D675B"/>
    <w:rsid w:val="001E000D"/>
    <w:rsid w:val="001E24DA"/>
    <w:rsid w:val="001E43D1"/>
    <w:rsid w:val="001E4CCB"/>
    <w:rsid w:val="001E5253"/>
    <w:rsid w:val="001E7894"/>
    <w:rsid w:val="001F049A"/>
    <w:rsid w:val="001F258A"/>
    <w:rsid w:val="001F4128"/>
    <w:rsid w:val="001F6E49"/>
    <w:rsid w:val="00200622"/>
    <w:rsid w:val="00200742"/>
    <w:rsid w:val="002024C0"/>
    <w:rsid w:val="00203034"/>
    <w:rsid w:val="00204488"/>
    <w:rsid w:val="00206495"/>
    <w:rsid w:val="0021050F"/>
    <w:rsid w:val="002113D5"/>
    <w:rsid w:val="00212377"/>
    <w:rsid w:val="00213692"/>
    <w:rsid w:val="00214272"/>
    <w:rsid w:val="002152A8"/>
    <w:rsid w:val="00215C85"/>
    <w:rsid w:val="00217839"/>
    <w:rsid w:val="00217AC3"/>
    <w:rsid w:val="0022122D"/>
    <w:rsid w:val="002212DA"/>
    <w:rsid w:val="002217BC"/>
    <w:rsid w:val="0022221B"/>
    <w:rsid w:val="002238DB"/>
    <w:rsid w:val="002242E5"/>
    <w:rsid w:val="00224C62"/>
    <w:rsid w:val="00227F31"/>
    <w:rsid w:val="00232B32"/>
    <w:rsid w:val="00234FF8"/>
    <w:rsid w:val="0023D9E8"/>
    <w:rsid w:val="00242F77"/>
    <w:rsid w:val="0024351A"/>
    <w:rsid w:val="0024591D"/>
    <w:rsid w:val="00246F67"/>
    <w:rsid w:val="00247376"/>
    <w:rsid w:val="00247766"/>
    <w:rsid w:val="00250BA9"/>
    <w:rsid w:val="00252DD8"/>
    <w:rsid w:val="00253AFB"/>
    <w:rsid w:val="00254019"/>
    <w:rsid w:val="00255865"/>
    <w:rsid w:val="002571E9"/>
    <w:rsid w:val="002578D3"/>
    <w:rsid w:val="00261FE4"/>
    <w:rsid w:val="00262843"/>
    <w:rsid w:val="00263125"/>
    <w:rsid w:val="00264B64"/>
    <w:rsid w:val="00270107"/>
    <w:rsid w:val="00272299"/>
    <w:rsid w:val="00272B09"/>
    <w:rsid w:val="00274F57"/>
    <w:rsid w:val="0027611D"/>
    <w:rsid w:val="00276FAC"/>
    <w:rsid w:val="002771C4"/>
    <w:rsid w:val="002772AC"/>
    <w:rsid w:val="002802B6"/>
    <w:rsid w:val="002819D7"/>
    <w:rsid w:val="00284B88"/>
    <w:rsid w:val="00286C17"/>
    <w:rsid w:val="002879F5"/>
    <w:rsid w:val="00291A32"/>
    <w:rsid w:val="00292D24"/>
    <w:rsid w:val="002939D3"/>
    <w:rsid w:val="00293C92"/>
    <w:rsid w:val="00295833"/>
    <w:rsid w:val="0029595C"/>
    <w:rsid w:val="0029795B"/>
    <w:rsid w:val="002A24B6"/>
    <w:rsid w:val="002A6746"/>
    <w:rsid w:val="002B352E"/>
    <w:rsid w:val="002B4404"/>
    <w:rsid w:val="002B4475"/>
    <w:rsid w:val="002B6808"/>
    <w:rsid w:val="002B766A"/>
    <w:rsid w:val="002B7879"/>
    <w:rsid w:val="002C1669"/>
    <w:rsid w:val="002C2AB3"/>
    <w:rsid w:val="002C3A8D"/>
    <w:rsid w:val="002C4406"/>
    <w:rsid w:val="002C529C"/>
    <w:rsid w:val="002C7696"/>
    <w:rsid w:val="002D24B2"/>
    <w:rsid w:val="002D3226"/>
    <w:rsid w:val="002D3B9E"/>
    <w:rsid w:val="002D4F65"/>
    <w:rsid w:val="002D57CC"/>
    <w:rsid w:val="002E0548"/>
    <w:rsid w:val="002E0CA3"/>
    <w:rsid w:val="002E0D8C"/>
    <w:rsid w:val="002E24CC"/>
    <w:rsid w:val="002E3D9A"/>
    <w:rsid w:val="002E3F1F"/>
    <w:rsid w:val="002E73C5"/>
    <w:rsid w:val="002E7D8F"/>
    <w:rsid w:val="002F016F"/>
    <w:rsid w:val="002F1362"/>
    <w:rsid w:val="002F1660"/>
    <w:rsid w:val="002F1C76"/>
    <w:rsid w:val="002F1E1E"/>
    <w:rsid w:val="002F58F1"/>
    <w:rsid w:val="002F665D"/>
    <w:rsid w:val="002F71DB"/>
    <w:rsid w:val="002F75DB"/>
    <w:rsid w:val="0030154E"/>
    <w:rsid w:val="00301FA8"/>
    <w:rsid w:val="00305B1F"/>
    <w:rsid w:val="00307237"/>
    <w:rsid w:val="003074EA"/>
    <w:rsid w:val="00307533"/>
    <w:rsid w:val="00315355"/>
    <w:rsid w:val="00315A95"/>
    <w:rsid w:val="00315E00"/>
    <w:rsid w:val="00316EB7"/>
    <w:rsid w:val="00325EC3"/>
    <w:rsid w:val="003261FA"/>
    <w:rsid w:val="003320FC"/>
    <w:rsid w:val="00332C4B"/>
    <w:rsid w:val="00333808"/>
    <w:rsid w:val="00333E7B"/>
    <w:rsid w:val="003351A5"/>
    <w:rsid w:val="00336951"/>
    <w:rsid w:val="003379E7"/>
    <w:rsid w:val="003404FD"/>
    <w:rsid w:val="00343E6E"/>
    <w:rsid w:val="003443C3"/>
    <w:rsid w:val="00345D65"/>
    <w:rsid w:val="00347BC9"/>
    <w:rsid w:val="00347C42"/>
    <w:rsid w:val="00350228"/>
    <w:rsid w:val="00352535"/>
    <w:rsid w:val="0035322E"/>
    <w:rsid w:val="003545A3"/>
    <w:rsid w:val="0035541D"/>
    <w:rsid w:val="00357A9D"/>
    <w:rsid w:val="0035C4D1"/>
    <w:rsid w:val="00364728"/>
    <w:rsid w:val="00367FB9"/>
    <w:rsid w:val="003709E7"/>
    <w:rsid w:val="00370E5F"/>
    <w:rsid w:val="00375096"/>
    <w:rsid w:val="003753D3"/>
    <w:rsid w:val="00375459"/>
    <w:rsid w:val="00375D6C"/>
    <w:rsid w:val="003764B1"/>
    <w:rsid w:val="00376630"/>
    <w:rsid w:val="00376B7A"/>
    <w:rsid w:val="00377B89"/>
    <w:rsid w:val="00377C06"/>
    <w:rsid w:val="00381B2F"/>
    <w:rsid w:val="00381F7C"/>
    <w:rsid w:val="003848EB"/>
    <w:rsid w:val="00385F00"/>
    <w:rsid w:val="00386166"/>
    <w:rsid w:val="00390788"/>
    <w:rsid w:val="00390893"/>
    <w:rsid w:val="003918A8"/>
    <w:rsid w:val="00391A28"/>
    <w:rsid w:val="00391B4F"/>
    <w:rsid w:val="00391FE0"/>
    <w:rsid w:val="0039394E"/>
    <w:rsid w:val="003940AE"/>
    <w:rsid w:val="00395B40"/>
    <w:rsid w:val="00396587"/>
    <w:rsid w:val="00397595"/>
    <w:rsid w:val="00397CA0"/>
    <w:rsid w:val="003A1FB4"/>
    <w:rsid w:val="003A28B3"/>
    <w:rsid w:val="003A4302"/>
    <w:rsid w:val="003B0923"/>
    <w:rsid w:val="003B1035"/>
    <w:rsid w:val="003B2783"/>
    <w:rsid w:val="003B4010"/>
    <w:rsid w:val="003B47A1"/>
    <w:rsid w:val="003B5377"/>
    <w:rsid w:val="003B56AF"/>
    <w:rsid w:val="003B5F80"/>
    <w:rsid w:val="003B64C1"/>
    <w:rsid w:val="003B677C"/>
    <w:rsid w:val="003C18CB"/>
    <w:rsid w:val="003C5B89"/>
    <w:rsid w:val="003D0AF9"/>
    <w:rsid w:val="003D17B2"/>
    <w:rsid w:val="003D6AF6"/>
    <w:rsid w:val="003D71E5"/>
    <w:rsid w:val="003D721F"/>
    <w:rsid w:val="003E0189"/>
    <w:rsid w:val="003E1BA5"/>
    <w:rsid w:val="003E4472"/>
    <w:rsid w:val="003E46F7"/>
    <w:rsid w:val="003E4799"/>
    <w:rsid w:val="003E75C7"/>
    <w:rsid w:val="003F10AD"/>
    <w:rsid w:val="003F14BC"/>
    <w:rsid w:val="003F40DC"/>
    <w:rsid w:val="003F5143"/>
    <w:rsid w:val="003F55B9"/>
    <w:rsid w:val="003F6803"/>
    <w:rsid w:val="003F7BED"/>
    <w:rsid w:val="00401E0C"/>
    <w:rsid w:val="00402204"/>
    <w:rsid w:val="004030ED"/>
    <w:rsid w:val="00403477"/>
    <w:rsid w:val="004042C9"/>
    <w:rsid w:val="00404BA3"/>
    <w:rsid w:val="00405C4B"/>
    <w:rsid w:val="004070CB"/>
    <w:rsid w:val="00410C02"/>
    <w:rsid w:val="004114CB"/>
    <w:rsid w:val="00412437"/>
    <w:rsid w:val="0041407F"/>
    <w:rsid w:val="004149DB"/>
    <w:rsid w:val="00420B9F"/>
    <w:rsid w:val="0042379A"/>
    <w:rsid w:val="00423910"/>
    <w:rsid w:val="00424996"/>
    <w:rsid w:val="004257DA"/>
    <w:rsid w:val="0042659C"/>
    <w:rsid w:val="00426B60"/>
    <w:rsid w:val="004324C3"/>
    <w:rsid w:val="004328B7"/>
    <w:rsid w:val="00433D0B"/>
    <w:rsid w:val="004365E5"/>
    <w:rsid w:val="00440A76"/>
    <w:rsid w:val="00440E13"/>
    <w:rsid w:val="00444703"/>
    <w:rsid w:val="00446BF5"/>
    <w:rsid w:val="00446D26"/>
    <w:rsid w:val="00447C47"/>
    <w:rsid w:val="004518F5"/>
    <w:rsid w:val="00451B21"/>
    <w:rsid w:val="00452997"/>
    <w:rsid w:val="00452C32"/>
    <w:rsid w:val="00454380"/>
    <w:rsid w:val="004545D4"/>
    <w:rsid w:val="00454B91"/>
    <w:rsid w:val="0045529C"/>
    <w:rsid w:val="00455555"/>
    <w:rsid w:val="00456048"/>
    <w:rsid w:val="00456A79"/>
    <w:rsid w:val="00460724"/>
    <w:rsid w:val="00462700"/>
    <w:rsid w:val="004647A6"/>
    <w:rsid w:val="00464EE8"/>
    <w:rsid w:val="00465614"/>
    <w:rsid w:val="0047008E"/>
    <w:rsid w:val="00471679"/>
    <w:rsid w:val="004729B0"/>
    <w:rsid w:val="00472F57"/>
    <w:rsid w:val="00474294"/>
    <w:rsid w:val="004742FA"/>
    <w:rsid w:val="00481C39"/>
    <w:rsid w:val="00482801"/>
    <w:rsid w:val="004828CE"/>
    <w:rsid w:val="0048695C"/>
    <w:rsid w:val="0048B282"/>
    <w:rsid w:val="00490BBE"/>
    <w:rsid w:val="004939B3"/>
    <w:rsid w:val="004946F0"/>
    <w:rsid w:val="004949FB"/>
    <w:rsid w:val="0049574C"/>
    <w:rsid w:val="00496F0D"/>
    <w:rsid w:val="004A0C92"/>
    <w:rsid w:val="004A1627"/>
    <w:rsid w:val="004A1DD7"/>
    <w:rsid w:val="004A1EFA"/>
    <w:rsid w:val="004A20CF"/>
    <w:rsid w:val="004A2451"/>
    <w:rsid w:val="004A3475"/>
    <w:rsid w:val="004A4A35"/>
    <w:rsid w:val="004A5553"/>
    <w:rsid w:val="004B012C"/>
    <w:rsid w:val="004B1A78"/>
    <w:rsid w:val="004B20E2"/>
    <w:rsid w:val="004B20F0"/>
    <w:rsid w:val="004B23B7"/>
    <w:rsid w:val="004B42C6"/>
    <w:rsid w:val="004B45CA"/>
    <w:rsid w:val="004B56AA"/>
    <w:rsid w:val="004B57EE"/>
    <w:rsid w:val="004B5E55"/>
    <w:rsid w:val="004B79B7"/>
    <w:rsid w:val="004C0975"/>
    <w:rsid w:val="004C1EED"/>
    <w:rsid w:val="004C36AB"/>
    <w:rsid w:val="004C7167"/>
    <w:rsid w:val="004C72F2"/>
    <w:rsid w:val="004C7745"/>
    <w:rsid w:val="004D1415"/>
    <w:rsid w:val="004D143C"/>
    <w:rsid w:val="004D20EB"/>
    <w:rsid w:val="004D22B8"/>
    <w:rsid w:val="004D5718"/>
    <w:rsid w:val="004D68EF"/>
    <w:rsid w:val="004D7374"/>
    <w:rsid w:val="004E5747"/>
    <w:rsid w:val="004F1E76"/>
    <w:rsid w:val="004F3900"/>
    <w:rsid w:val="004F62C1"/>
    <w:rsid w:val="004F6591"/>
    <w:rsid w:val="004F72EA"/>
    <w:rsid w:val="0050073C"/>
    <w:rsid w:val="005025FF"/>
    <w:rsid w:val="0050372A"/>
    <w:rsid w:val="00506866"/>
    <w:rsid w:val="00506AF8"/>
    <w:rsid w:val="0050769C"/>
    <w:rsid w:val="00507AAB"/>
    <w:rsid w:val="005100C8"/>
    <w:rsid w:val="00510405"/>
    <w:rsid w:val="0051604F"/>
    <w:rsid w:val="00517036"/>
    <w:rsid w:val="00517326"/>
    <w:rsid w:val="0052070A"/>
    <w:rsid w:val="00523601"/>
    <w:rsid w:val="005250ED"/>
    <w:rsid w:val="00531B21"/>
    <w:rsid w:val="0053207B"/>
    <w:rsid w:val="0053684E"/>
    <w:rsid w:val="00536BCE"/>
    <w:rsid w:val="00536E00"/>
    <w:rsid w:val="005430E5"/>
    <w:rsid w:val="005437A7"/>
    <w:rsid w:val="0054591B"/>
    <w:rsid w:val="005471AD"/>
    <w:rsid w:val="00553730"/>
    <w:rsid w:val="0055526A"/>
    <w:rsid w:val="00556071"/>
    <w:rsid w:val="00564364"/>
    <w:rsid w:val="00565864"/>
    <w:rsid w:val="00570506"/>
    <w:rsid w:val="00572FAA"/>
    <w:rsid w:val="0057421A"/>
    <w:rsid w:val="0057449E"/>
    <w:rsid w:val="00584CC9"/>
    <w:rsid w:val="005853FE"/>
    <w:rsid w:val="00585C02"/>
    <w:rsid w:val="00586C6E"/>
    <w:rsid w:val="00587CD0"/>
    <w:rsid w:val="00590117"/>
    <w:rsid w:val="005926FA"/>
    <w:rsid w:val="00592FC1"/>
    <w:rsid w:val="0059360C"/>
    <w:rsid w:val="005944F7"/>
    <w:rsid w:val="00594B48"/>
    <w:rsid w:val="00596CA1"/>
    <w:rsid w:val="005A0370"/>
    <w:rsid w:val="005A07D2"/>
    <w:rsid w:val="005A0F41"/>
    <w:rsid w:val="005A2B79"/>
    <w:rsid w:val="005A2EF0"/>
    <w:rsid w:val="005A5925"/>
    <w:rsid w:val="005A699C"/>
    <w:rsid w:val="005B1310"/>
    <w:rsid w:val="005B4BA8"/>
    <w:rsid w:val="005B55B6"/>
    <w:rsid w:val="005B5A92"/>
    <w:rsid w:val="005B6CE8"/>
    <w:rsid w:val="005B74B8"/>
    <w:rsid w:val="005C0639"/>
    <w:rsid w:val="005C4D2E"/>
    <w:rsid w:val="005C6020"/>
    <w:rsid w:val="005C6680"/>
    <w:rsid w:val="005C7EC6"/>
    <w:rsid w:val="005D0C2E"/>
    <w:rsid w:val="005D1557"/>
    <w:rsid w:val="005D2F3E"/>
    <w:rsid w:val="005D3195"/>
    <w:rsid w:val="005D33D0"/>
    <w:rsid w:val="005D3B6F"/>
    <w:rsid w:val="005D5923"/>
    <w:rsid w:val="005D686A"/>
    <w:rsid w:val="005D6DFF"/>
    <w:rsid w:val="005DBA4C"/>
    <w:rsid w:val="005E04D4"/>
    <w:rsid w:val="005E10E6"/>
    <w:rsid w:val="005E1173"/>
    <w:rsid w:val="005E37EF"/>
    <w:rsid w:val="005E4B3A"/>
    <w:rsid w:val="005E53F0"/>
    <w:rsid w:val="005F083B"/>
    <w:rsid w:val="005F1F31"/>
    <w:rsid w:val="005F2E85"/>
    <w:rsid w:val="005F424A"/>
    <w:rsid w:val="005F522C"/>
    <w:rsid w:val="005F5981"/>
    <w:rsid w:val="005F5A70"/>
    <w:rsid w:val="005F6763"/>
    <w:rsid w:val="00600B99"/>
    <w:rsid w:val="00600EE3"/>
    <w:rsid w:val="006019A2"/>
    <w:rsid w:val="0060412B"/>
    <w:rsid w:val="006049C7"/>
    <w:rsid w:val="00604C80"/>
    <w:rsid w:val="00607003"/>
    <w:rsid w:val="0060772F"/>
    <w:rsid w:val="00610EA6"/>
    <w:rsid w:val="00612F05"/>
    <w:rsid w:val="006169F6"/>
    <w:rsid w:val="0061721D"/>
    <w:rsid w:val="006212EF"/>
    <w:rsid w:val="00621E50"/>
    <w:rsid w:val="006224AE"/>
    <w:rsid w:val="006237C6"/>
    <w:rsid w:val="00624AA0"/>
    <w:rsid w:val="00630FCC"/>
    <w:rsid w:val="00633998"/>
    <w:rsid w:val="00633BEA"/>
    <w:rsid w:val="00633D92"/>
    <w:rsid w:val="006347C2"/>
    <w:rsid w:val="00636BA9"/>
    <w:rsid w:val="00640DC4"/>
    <w:rsid w:val="006419B7"/>
    <w:rsid w:val="006447F9"/>
    <w:rsid w:val="006454B0"/>
    <w:rsid w:val="006459E0"/>
    <w:rsid w:val="00645F04"/>
    <w:rsid w:val="00645F3C"/>
    <w:rsid w:val="00646891"/>
    <w:rsid w:val="00647173"/>
    <w:rsid w:val="0064772E"/>
    <w:rsid w:val="00647EBF"/>
    <w:rsid w:val="0065107C"/>
    <w:rsid w:val="006517C8"/>
    <w:rsid w:val="00652DE3"/>
    <w:rsid w:val="0065388D"/>
    <w:rsid w:val="006539CE"/>
    <w:rsid w:val="006539EC"/>
    <w:rsid w:val="00654BB2"/>
    <w:rsid w:val="0065605D"/>
    <w:rsid w:val="006602AC"/>
    <w:rsid w:val="00660C6C"/>
    <w:rsid w:val="00662FC2"/>
    <w:rsid w:val="00663421"/>
    <w:rsid w:val="00663748"/>
    <w:rsid w:val="00664B4F"/>
    <w:rsid w:val="0067249E"/>
    <w:rsid w:val="00672C8A"/>
    <w:rsid w:val="00674D57"/>
    <w:rsid w:val="006758CC"/>
    <w:rsid w:val="00676233"/>
    <w:rsid w:val="0067653C"/>
    <w:rsid w:val="006808BB"/>
    <w:rsid w:val="00680B46"/>
    <w:rsid w:val="006828EE"/>
    <w:rsid w:val="00684010"/>
    <w:rsid w:val="00684E58"/>
    <w:rsid w:val="00686B4E"/>
    <w:rsid w:val="006871EA"/>
    <w:rsid w:val="00687611"/>
    <w:rsid w:val="0068793C"/>
    <w:rsid w:val="00687AE4"/>
    <w:rsid w:val="0068BAB1"/>
    <w:rsid w:val="006908E3"/>
    <w:rsid w:val="0069102E"/>
    <w:rsid w:val="00692524"/>
    <w:rsid w:val="0069551A"/>
    <w:rsid w:val="00696DBD"/>
    <w:rsid w:val="00696FF4"/>
    <w:rsid w:val="006A0718"/>
    <w:rsid w:val="006A1839"/>
    <w:rsid w:val="006A1D55"/>
    <w:rsid w:val="006A1EA0"/>
    <w:rsid w:val="006A209E"/>
    <w:rsid w:val="006A258E"/>
    <w:rsid w:val="006A45DA"/>
    <w:rsid w:val="006A51E7"/>
    <w:rsid w:val="006A789A"/>
    <w:rsid w:val="006A7CE6"/>
    <w:rsid w:val="006B0AA9"/>
    <w:rsid w:val="006B392D"/>
    <w:rsid w:val="006B5B3F"/>
    <w:rsid w:val="006B5F15"/>
    <w:rsid w:val="006B5F86"/>
    <w:rsid w:val="006B622C"/>
    <w:rsid w:val="006B7750"/>
    <w:rsid w:val="006C0316"/>
    <w:rsid w:val="006C0773"/>
    <w:rsid w:val="006C0A97"/>
    <w:rsid w:val="006C25AE"/>
    <w:rsid w:val="006C2884"/>
    <w:rsid w:val="006C5243"/>
    <w:rsid w:val="006C6400"/>
    <w:rsid w:val="006C66B3"/>
    <w:rsid w:val="006C7885"/>
    <w:rsid w:val="006C78CC"/>
    <w:rsid w:val="006C78CE"/>
    <w:rsid w:val="006D0942"/>
    <w:rsid w:val="006D1D9C"/>
    <w:rsid w:val="006D3567"/>
    <w:rsid w:val="006D658B"/>
    <w:rsid w:val="006D6A49"/>
    <w:rsid w:val="006D70B0"/>
    <w:rsid w:val="006D719F"/>
    <w:rsid w:val="006E0E3A"/>
    <w:rsid w:val="006E0F67"/>
    <w:rsid w:val="006E147F"/>
    <w:rsid w:val="006E1825"/>
    <w:rsid w:val="006E2086"/>
    <w:rsid w:val="006E231A"/>
    <w:rsid w:val="006E2531"/>
    <w:rsid w:val="006E4989"/>
    <w:rsid w:val="006E54F6"/>
    <w:rsid w:val="006F1053"/>
    <w:rsid w:val="006F1158"/>
    <w:rsid w:val="006F18F7"/>
    <w:rsid w:val="006F32C0"/>
    <w:rsid w:val="006F3F92"/>
    <w:rsid w:val="006F5DFD"/>
    <w:rsid w:val="006F7F66"/>
    <w:rsid w:val="006F7F94"/>
    <w:rsid w:val="00701AA3"/>
    <w:rsid w:val="00704EB3"/>
    <w:rsid w:val="0070695C"/>
    <w:rsid w:val="007108FB"/>
    <w:rsid w:val="0071319F"/>
    <w:rsid w:val="007144C9"/>
    <w:rsid w:val="00715844"/>
    <w:rsid w:val="00715FD2"/>
    <w:rsid w:val="007167E6"/>
    <w:rsid w:val="00717CEC"/>
    <w:rsid w:val="00720903"/>
    <w:rsid w:val="007214E4"/>
    <w:rsid w:val="00721BBD"/>
    <w:rsid w:val="00724881"/>
    <w:rsid w:val="00725CC0"/>
    <w:rsid w:val="00725F57"/>
    <w:rsid w:val="00726099"/>
    <w:rsid w:val="0073051C"/>
    <w:rsid w:val="0073289D"/>
    <w:rsid w:val="00733581"/>
    <w:rsid w:val="00733A87"/>
    <w:rsid w:val="00735817"/>
    <w:rsid w:val="00736B26"/>
    <w:rsid w:val="007404C7"/>
    <w:rsid w:val="00743A7B"/>
    <w:rsid w:val="0074489B"/>
    <w:rsid w:val="00744A74"/>
    <w:rsid w:val="00745B85"/>
    <w:rsid w:val="007465E6"/>
    <w:rsid w:val="00746720"/>
    <w:rsid w:val="00746AE6"/>
    <w:rsid w:val="007501F3"/>
    <w:rsid w:val="007550FD"/>
    <w:rsid w:val="00755F20"/>
    <w:rsid w:val="00756F7D"/>
    <w:rsid w:val="007572E0"/>
    <w:rsid w:val="00760249"/>
    <w:rsid w:val="007607AC"/>
    <w:rsid w:val="007628D0"/>
    <w:rsid w:val="007630BE"/>
    <w:rsid w:val="0076339F"/>
    <w:rsid w:val="00765007"/>
    <w:rsid w:val="0076788E"/>
    <w:rsid w:val="007700D2"/>
    <w:rsid w:val="00770BBE"/>
    <w:rsid w:val="00771101"/>
    <w:rsid w:val="00772341"/>
    <w:rsid w:val="007736A7"/>
    <w:rsid w:val="007754B9"/>
    <w:rsid w:val="00775D17"/>
    <w:rsid w:val="007775F5"/>
    <w:rsid w:val="0078221E"/>
    <w:rsid w:val="00784A7E"/>
    <w:rsid w:val="00785737"/>
    <w:rsid w:val="00785BE6"/>
    <w:rsid w:val="00791020"/>
    <w:rsid w:val="00795AFD"/>
    <w:rsid w:val="00796BAE"/>
    <w:rsid w:val="007A0C55"/>
    <w:rsid w:val="007A2C96"/>
    <w:rsid w:val="007A2F7E"/>
    <w:rsid w:val="007A3703"/>
    <w:rsid w:val="007A3795"/>
    <w:rsid w:val="007A7BAF"/>
    <w:rsid w:val="007B0F75"/>
    <w:rsid w:val="007B10EE"/>
    <w:rsid w:val="007B1A79"/>
    <w:rsid w:val="007B1BD6"/>
    <w:rsid w:val="007B1F28"/>
    <w:rsid w:val="007B1F30"/>
    <w:rsid w:val="007B46A7"/>
    <w:rsid w:val="007B4A64"/>
    <w:rsid w:val="007B5077"/>
    <w:rsid w:val="007B6027"/>
    <w:rsid w:val="007B7BBE"/>
    <w:rsid w:val="007C0554"/>
    <w:rsid w:val="007C0E44"/>
    <w:rsid w:val="007C2F64"/>
    <w:rsid w:val="007C4146"/>
    <w:rsid w:val="007C51AF"/>
    <w:rsid w:val="007C593A"/>
    <w:rsid w:val="007D08C5"/>
    <w:rsid w:val="007D66A6"/>
    <w:rsid w:val="007D68E5"/>
    <w:rsid w:val="007D77E0"/>
    <w:rsid w:val="007E0AE8"/>
    <w:rsid w:val="007E164E"/>
    <w:rsid w:val="007E175A"/>
    <w:rsid w:val="007E211F"/>
    <w:rsid w:val="007E23EE"/>
    <w:rsid w:val="007E2EA7"/>
    <w:rsid w:val="007E33B7"/>
    <w:rsid w:val="007E378E"/>
    <w:rsid w:val="007E3FC9"/>
    <w:rsid w:val="007E47FC"/>
    <w:rsid w:val="007E582D"/>
    <w:rsid w:val="007E5CE0"/>
    <w:rsid w:val="007E62EB"/>
    <w:rsid w:val="007E71F6"/>
    <w:rsid w:val="007E7E51"/>
    <w:rsid w:val="007F02AB"/>
    <w:rsid w:val="007F1774"/>
    <w:rsid w:val="007F3342"/>
    <w:rsid w:val="007F36BA"/>
    <w:rsid w:val="007F4814"/>
    <w:rsid w:val="007F4E41"/>
    <w:rsid w:val="007F6D58"/>
    <w:rsid w:val="007F7788"/>
    <w:rsid w:val="008004DD"/>
    <w:rsid w:val="00800797"/>
    <w:rsid w:val="008028A3"/>
    <w:rsid w:val="00804F5A"/>
    <w:rsid w:val="0080526A"/>
    <w:rsid w:val="00806572"/>
    <w:rsid w:val="008108CF"/>
    <w:rsid w:val="00811D2C"/>
    <w:rsid w:val="00812189"/>
    <w:rsid w:val="00812640"/>
    <w:rsid w:val="00813118"/>
    <w:rsid w:val="00813E2C"/>
    <w:rsid w:val="008140B2"/>
    <w:rsid w:val="00817C2E"/>
    <w:rsid w:val="00820444"/>
    <w:rsid w:val="00820F88"/>
    <w:rsid w:val="00821527"/>
    <w:rsid w:val="00823B66"/>
    <w:rsid w:val="008240BA"/>
    <w:rsid w:val="0082592A"/>
    <w:rsid w:val="00826F91"/>
    <w:rsid w:val="0082742A"/>
    <w:rsid w:val="008301BA"/>
    <w:rsid w:val="00831EF7"/>
    <w:rsid w:val="00832CBA"/>
    <w:rsid w:val="0083347F"/>
    <w:rsid w:val="00837AF9"/>
    <w:rsid w:val="00837BD3"/>
    <w:rsid w:val="008403CE"/>
    <w:rsid w:val="00846154"/>
    <w:rsid w:val="00850D8A"/>
    <w:rsid w:val="00850F81"/>
    <w:rsid w:val="008513EF"/>
    <w:rsid w:val="00857FEB"/>
    <w:rsid w:val="00861DFC"/>
    <w:rsid w:val="00863516"/>
    <w:rsid w:val="00863B60"/>
    <w:rsid w:val="00866434"/>
    <w:rsid w:val="0086752E"/>
    <w:rsid w:val="00870075"/>
    <w:rsid w:val="008722B3"/>
    <w:rsid w:val="008745FA"/>
    <w:rsid w:val="00875CF3"/>
    <w:rsid w:val="008764BA"/>
    <w:rsid w:val="00877E14"/>
    <w:rsid w:val="00880629"/>
    <w:rsid w:val="008810E6"/>
    <w:rsid w:val="0088173E"/>
    <w:rsid w:val="00881B22"/>
    <w:rsid w:val="00881D82"/>
    <w:rsid w:val="00881E80"/>
    <w:rsid w:val="00884C50"/>
    <w:rsid w:val="00890ADE"/>
    <w:rsid w:val="0089155F"/>
    <w:rsid w:val="00893E33"/>
    <w:rsid w:val="00895603"/>
    <w:rsid w:val="008965DF"/>
    <w:rsid w:val="008A5BFA"/>
    <w:rsid w:val="008A5EDA"/>
    <w:rsid w:val="008A5F22"/>
    <w:rsid w:val="008A62EF"/>
    <w:rsid w:val="008A738F"/>
    <w:rsid w:val="008A7AA2"/>
    <w:rsid w:val="008A7C61"/>
    <w:rsid w:val="008B0368"/>
    <w:rsid w:val="008B3B5B"/>
    <w:rsid w:val="008B4351"/>
    <w:rsid w:val="008B53F4"/>
    <w:rsid w:val="008B6CD6"/>
    <w:rsid w:val="008B6ECB"/>
    <w:rsid w:val="008B7E44"/>
    <w:rsid w:val="008C1393"/>
    <w:rsid w:val="008C2C60"/>
    <w:rsid w:val="008C37EA"/>
    <w:rsid w:val="008C37F9"/>
    <w:rsid w:val="008C573B"/>
    <w:rsid w:val="008C5EF1"/>
    <w:rsid w:val="008C5F0B"/>
    <w:rsid w:val="008D3FC0"/>
    <w:rsid w:val="008E1F8E"/>
    <w:rsid w:val="008F2BDD"/>
    <w:rsid w:val="008F2D36"/>
    <w:rsid w:val="008F40B2"/>
    <w:rsid w:val="008F5D47"/>
    <w:rsid w:val="008F69E9"/>
    <w:rsid w:val="008F6DC4"/>
    <w:rsid w:val="00901F6E"/>
    <w:rsid w:val="009058BD"/>
    <w:rsid w:val="009072C6"/>
    <w:rsid w:val="00910850"/>
    <w:rsid w:val="00910CB5"/>
    <w:rsid w:val="009126F8"/>
    <w:rsid w:val="009173C6"/>
    <w:rsid w:val="0092056D"/>
    <w:rsid w:val="0092257A"/>
    <w:rsid w:val="00924A2C"/>
    <w:rsid w:val="0092520A"/>
    <w:rsid w:val="0092623E"/>
    <w:rsid w:val="00926920"/>
    <w:rsid w:val="0093088D"/>
    <w:rsid w:val="00930A3B"/>
    <w:rsid w:val="00931734"/>
    <w:rsid w:val="0093222A"/>
    <w:rsid w:val="0093268D"/>
    <w:rsid w:val="00937CEB"/>
    <w:rsid w:val="0094036C"/>
    <w:rsid w:val="00941383"/>
    <w:rsid w:val="00941E81"/>
    <w:rsid w:val="0094373E"/>
    <w:rsid w:val="00943F54"/>
    <w:rsid w:val="0094404B"/>
    <w:rsid w:val="0094644D"/>
    <w:rsid w:val="00947A29"/>
    <w:rsid w:val="00947CA9"/>
    <w:rsid w:val="009500C4"/>
    <w:rsid w:val="00952D7E"/>
    <w:rsid w:val="0095508C"/>
    <w:rsid w:val="00956DF6"/>
    <w:rsid w:val="009575AE"/>
    <w:rsid w:val="00957787"/>
    <w:rsid w:val="00960258"/>
    <w:rsid w:val="00961474"/>
    <w:rsid w:val="00962315"/>
    <w:rsid w:val="0096445D"/>
    <w:rsid w:val="0096634A"/>
    <w:rsid w:val="00967F97"/>
    <w:rsid w:val="00970070"/>
    <w:rsid w:val="00970E0D"/>
    <w:rsid w:val="009722F4"/>
    <w:rsid w:val="00973E51"/>
    <w:rsid w:val="00974260"/>
    <w:rsid w:val="00975A70"/>
    <w:rsid w:val="00983C3E"/>
    <w:rsid w:val="00986CAB"/>
    <w:rsid w:val="00987109"/>
    <w:rsid w:val="00987AE1"/>
    <w:rsid w:val="00991C79"/>
    <w:rsid w:val="00993423"/>
    <w:rsid w:val="009941BA"/>
    <w:rsid w:val="009A1AEB"/>
    <w:rsid w:val="009A1E1F"/>
    <w:rsid w:val="009A2A4E"/>
    <w:rsid w:val="009A4108"/>
    <w:rsid w:val="009A46F6"/>
    <w:rsid w:val="009A5057"/>
    <w:rsid w:val="009A5B1D"/>
    <w:rsid w:val="009B0FDE"/>
    <w:rsid w:val="009B2A69"/>
    <w:rsid w:val="009B3837"/>
    <w:rsid w:val="009B4086"/>
    <w:rsid w:val="009B6DAF"/>
    <w:rsid w:val="009B7D64"/>
    <w:rsid w:val="009C076B"/>
    <w:rsid w:val="009C0933"/>
    <w:rsid w:val="009C09BB"/>
    <w:rsid w:val="009C14EC"/>
    <w:rsid w:val="009C2033"/>
    <w:rsid w:val="009C2DAB"/>
    <w:rsid w:val="009C5C81"/>
    <w:rsid w:val="009C7918"/>
    <w:rsid w:val="009D040B"/>
    <w:rsid w:val="009D04F2"/>
    <w:rsid w:val="009D05A8"/>
    <w:rsid w:val="009D2997"/>
    <w:rsid w:val="009D34E2"/>
    <w:rsid w:val="009D4649"/>
    <w:rsid w:val="009D4834"/>
    <w:rsid w:val="009D4F96"/>
    <w:rsid w:val="009E03F7"/>
    <w:rsid w:val="009E1744"/>
    <w:rsid w:val="009E31B9"/>
    <w:rsid w:val="009E3934"/>
    <w:rsid w:val="009E3CA3"/>
    <w:rsid w:val="009E519C"/>
    <w:rsid w:val="009E591D"/>
    <w:rsid w:val="009E5FA1"/>
    <w:rsid w:val="009F0456"/>
    <w:rsid w:val="009F0803"/>
    <w:rsid w:val="009F22E0"/>
    <w:rsid w:val="009F32D3"/>
    <w:rsid w:val="009F3FB7"/>
    <w:rsid w:val="009F4B47"/>
    <w:rsid w:val="009F514B"/>
    <w:rsid w:val="009F5A33"/>
    <w:rsid w:val="009F5A82"/>
    <w:rsid w:val="009F5E94"/>
    <w:rsid w:val="009F751D"/>
    <w:rsid w:val="00A021A2"/>
    <w:rsid w:val="00A022B6"/>
    <w:rsid w:val="00A03C3F"/>
    <w:rsid w:val="00A042F4"/>
    <w:rsid w:val="00A10038"/>
    <w:rsid w:val="00A10EDC"/>
    <w:rsid w:val="00A11D29"/>
    <w:rsid w:val="00A14547"/>
    <w:rsid w:val="00A15D40"/>
    <w:rsid w:val="00A163E4"/>
    <w:rsid w:val="00A16F99"/>
    <w:rsid w:val="00A170A8"/>
    <w:rsid w:val="00A172F6"/>
    <w:rsid w:val="00A207C8"/>
    <w:rsid w:val="00A27CF1"/>
    <w:rsid w:val="00A3100B"/>
    <w:rsid w:val="00A313D2"/>
    <w:rsid w:val="00A31E78"/>
    <w:rsid w:val="00A33963"/>
    <w:rsid w:val="00A35C7C"/>
    <w:rsid w:val="00A36658"/>
    <w:rsid w:val="00A37583"/>
    <w:rsid w:val="00A37E8C"/>
    <w:rsid w:val="00A40BF7"/>
    <w:rsid w:val="00A43AA8"/>
    <w:rsid w:val="00A47B7D"/>
    <w:rsid w:val="00A51799"/>
    <w:rsid w:val="00A533AB"/>
    <w:rsid w:val="00A53456"/>
    <w:rsid w:val="00A5570B"/>
    <w:rsid w:val="00A6093C"/>
    <w:rsid w:val="00A6374C"/>
    <w:rsid w:val="00A64A0E"/>
    <w:rsid w:val="00A6504F"/>
    <w:rsid w:val="00A659BE"/>
    <w:rsid w:val="00A6628B"/>
    <w:rsid w:val="00A6775C"/>
    <w:rsid w:val="00A70951"/>
    <w:rsid w:val="00A719D3"/>
    <w:rsid w:val="00A727DB"/>
    <w:rsid w:val="00A72AAF"/>
    <w:rsid w:val="00A72CB9"/>
    <w:rsid w:val="00A754E7"/>
    <w:rsid w:val="00A77F8C"/>
    <w:rsid w:val="00A80AD4"/>
    <w:rsid w:val="00A80CA9"/>
    <w:rsid w:val="00A83356"/>
    <w:rsid w:val="00A83CBF"/>
    <w:rsid w:val="00A8479E"/>
    <w:rsid w:val="00A90125"/>
    <w:rsid w:val="00A91051"/>
    <w:rsid w:val="00A91233"/>
    <w:rsid w:val="00A91DE1"/>
    <w:rsid w:val="00A92DE4"/>
    <w:rsid w:val="00A96240"/>
    <w:rsid w:val="00A97388"/>
    <w:rsid w:val="00A973E1"/>
    <w:rsid w:val="00A976A7"/>
    <w:rsid w:val="00A976B0"/>
    <w:rsid w:val="00A97B84"/>
    <w:rsid w:val="00A97F45"/>
    <w:rsid w:val="00AA1559"/>
    <w:rsid w:val="00AA6415"/>
    <w:rsid w:val="00AB0C43"/>
    <w:rsid w:val="00AB2A19"/>
    <w:rsid w:val="00AB2BD1"/>
    <w:rsid w:val="00AB3C5F"/>
    <w:rsid w:val="00AB4524"/>
    <w:rsid w:val="00AB6A85"/>
    <w:rsid w:val="00AB7A3C"/>
    <w:rsid w:val="00AC1D5B"/>
    <w:rsid w:val="00AC2074"/>
    <w:rsid w:val="00AC2750"/>
    <w:rsid w:val="00AC3D1E"/>
    <w:rsid w:val="00AC413B"/>
    <w:rsid w:val="00AC4301"/>
    <w:rsid w:val="00AC6BB8"/>
    <w:rsid w:val="00AC73D0"/>
    <w:rsid w:val="00AC79F2"/>
    <w:rsid w:val="00AD020C"/>
    <w:rsid w:val="00AD0A21"/>
    <w:rsid w:val="00AD15A2"/>
    <w:rsid w:val="00AD1EC3"/>
    <w:rsid w:val="00AD2A2D"/>
    <w:rsid w:val="00AD3092"/>
    <w:rsid w:val="00AD3225"/>
    <w:rsid w:val="00AD342A"/>
    <w:rsid w:val="00AD4252"/>
    <w:rsid w:val="00AD4622"/>
    <w:rsid w:val="00AD4A93"/>
    <w:rsid w:val="00AE08EF"/>
    <w:rsid w:val="00AE09F6"/>
    <w:rsid w:val="00AE1527"/>
    <w:rsid w:val="00AE247A"/>
    <w:rsid w:val="00AE32FE"/>
    <w:rsid w:val="00AE4499"/>
    <w:rsid w:val="00AE4C8E"/>
    <w:rsid w:val="00AE56EF"/>
    <w:rsid w:val="00AE5EA0"/>
    <w:rsid w:val="00AE6216"/>
    <w:rsid w:val="00AE6566"/>
    <w:rsid w:val="00AE6A37"/>
    <w:rsid w:val="00AF41F1"/>
    <w:rsid w:val="00AF5064"/>
    <w:rsid w:val="00AF6ED7"/>
    <w:rsid w:val="00B0092A"/>
    <w:rsid w:val="00B0103F"/>
    <w:rsid w:val="00B030E1"/>
    <w:rsid w:val="00B0360E"/>
    <w:rsid w:val="00B073F1"/>
    <w:rsid w:val="00B07C5F"/>
    <w:rsid w:val="00B10122"/>
    <w:rsid w:val="00B10153"/>
    <w:rsid w:val="00B11804"/>
    <w:rsid w:val="00B127BE"/>
    <w:rsid w:val="00B12D0E"/>
    <w:rsid w:val="00B149D4"/>
    <w:rsid w:val="00B16841"/>
    <w:rsid w:val="00B177A0"/>
    <w:rsid w:val="00B179D2"/>
    <w:rsid w:val="00B20D3F"/>
    <w:rsid w:val="00B21D41"/>
    <w:rsid w:val="00B22DA1"/>
    <w:rsid w:val="00B23F2A"/>
    <w:rsid w:val="00B24241"/>
    <w:rsid w:val="00B25A13"/>
    <w:rsid w:val="00B25B13"/>
    <w:rsid w:val="00B26777"/>
    <w:rsid w:val="00B26E89"/>
    <w:rsid w:val="00B30683"/>
    <w:rsid w:val="00B30783"/>
    <w:rsid w:val="00B31432"/>
    <w:rsid w:val="00B3529D"/>
    <w:rsid w:val="00B36A23"/>
    <w:rsid w:val="00B37ED6"/>
    <w:rsid w:val="00B42413"/>
    <w:rsid w:val="00B43596"/>
    <w:rsid w:val="00B446F2"/>
    <w:rsid w:val="00B51B61"/>
    <w:rsid w:val="00B53443"/>
    <w:rsid w:val="00B560E0"/>
    <w:rsid w:val="00B602DA"/>
    <w:rsid w:val="00B606DA"/>
    <w:rsid w:val="00B615A9"/>
    <w:rsid w:val="00B61B21"/>
    <w:rsid w:val="00B62574"/>
    <w:rsid w:val="00B626D4"/>
    <w:rsid w:val="00B6349E"/>
    <w:rsid w:val="00B6373D"/>
    <w:rsid w:val="00B65206"/>
    <w:rsid w:val="00B6728B"/>
    <w:rsid w:val="00B7042E"/>
    <w:rsid w:val="00B706C7"/>
    <w:rsid w:val="00B70A21"/>
    <w:rsid w:val="00B71EDE"/>
    <w:rsid w:val="00B7202A"/>
    <w:rsid w:val="00B735F4"/>
    <w:rsid w:val="00B73697"/>
    <w:rsid w:val="00B74A87"/>
    <w:rsid w:val="00B76192"/>
    <w:rsid w:val="00B80363"/>
    <w:rsid w:val="00B83107"/>
    <w:rsid w:val="00B86310"/>
    <w:rsid w:val="00B87101"/>
    <w:rsid w:val="00B92821"/>
    <w:rsid w:val="00B92ABB"/>
    <w:rsid w:val="00B94398"/>
    <w:rsid w:val="00B94737"/>
    <w:rsid w:val="00B94CDB"/>
    <w:rsid w:val="00B95473"/>
    <w:rsid w:val="00B979DA"/>
    <w:rsid w:val="00BA0C55"/>
    <w:rsid w:val="00BA15CD"/>
    <w:rsid w:val="00BA16F1"/>
    <w:rsid w:val="00BA21DC"/>
    <w:rsid w:val="00BA2CFC"/>
    <w:rsid w:val="00BA3921"/>
    <w:rsid w:val="00BA4CB5"/>
    <w:rsid w:val="00BA6101"/>
    <w:rsid w:val="00BA74A4"/>
    <w:rsid w:val="00BB0F90"/>
    <w:rsid w:val="00BB254E"/>
    <w:rsid w:val="00BB3F4E"/>
    <w:rsid w:val="00BB44D5"/>
    <w:rsid w:val="00BB6547"/>
    <w:rsid w:val="00BB775C"/>
    <w:rsid w:val="00BC13A2"/>
    <w:rsid w:val="00BC1729"/>
    <w:rsid w:val="00BC2C31"/>
    <w:rsid w:val="00BC300D"/>
    <w:rsid w:val="00BC305F"/>
    <w:rsid w:val="00BC4985"/>
    <w:rsid w:val="00BC5FF3"/>
    <w:rsid w:val="00BD0D3F"/>
    <w:rsid w:val="00BD1909"/>
    <w:rsid w:val="00BD2298"/>
    <w:rsid w:val="00BD5658"/>
    <w:rsid w:val="00BD76A5"/>
    <w:rsid w:val="00BE1378"/>
    <w:rsid w:val="00BE1A44"/>
    <w:rsid w:val="00BE521D"/>
    <w:rsid w:val="00BE6E3B"/>
    <w:rsid w:val="00BE6F96"/>
    <w:rsid w:val="00BE7458"/>
    <w:rsid w:val="00BF146F"/>
    <w:rsid w:val="00BF289F"/>
    <w:rsid w:val="00BF2AAD"/>
    <w:rsid w:val="00BF2FF2"/>
    <w:rsid w:val="00BF773B"/>
    <w:rsid w:val="00C0180E"/>
    <w:rsid w:val="00C01F63"/>
    <w:rsid w:val="00C0259E"/>
    <w:rsid w:val="00C0303E"/>
    <w:rsid w:val="00C031B6"/>
    <w:rsid w:val="00C07878"/>
    <w:rsid w:val="00C10442"/>
    <w:rsid w:val="00C112F1"/>
    <w:rsid w:val="00C11E35"/>
    <w:rsid w:val="00C12453"/>
    <w:rsid w:val="00C12EC1"/>
    <w:rsid w:val="00C13A9D"/>
    <w:rsid w:val="00C13BA0"/>
    <w:rsid w:val="00C144E3"/>
    <w:rsid w:val="00C1462B"/>
    <w:rsid w:val="00C14FD4"/>
    <w:rsid w:val="00C165B6"/>
    <w:rsid w:val="00C166C0"/>
    <w:rsid w:val="00C176C6"/>
    <w:rsid w:val="00C2090B"/>
    <w:rsid w:val="00C20BBC"/>
    <w:rsid w:val="00C21706"/>
    <w:rsid w:val="00C21A3E"/>
    <w:rsid w:val="00C22485"/>
    <w:rsid w:val="00C23F32"/>
    <w:rsid w:val="00C24882"/>
    <w:rsid w:val="00C27BFB"/>
    <w:rsid w:val="00C27FFB"/>
    <w:rsid w:val="00C30F0C"/>
    <w:rsid w:val="00C316AB"/>
    <w:rsid w:val="00C328E0"/>
    <w:rsid w:val="00C32C34"/>
    <w:rsid w:val="00C32D03"/>
    <w:rsid w:val="00C33725"/>
    <w:rsid w:val="00C34E37"/>
    <w:rsid w:val="00C35D08"/>
    <w:rsid w:val="00C369DA"/>
    <w:rsid w:val="00C37C22"/>
    <w:rsid w:val="00C420F6"/>
    <w:rsid w:val="00C42286"/>
    <w:rsid w:val="00C430D0"/>
    <w:rsid w:val="00C460EA"/>
    <w:rsid w:val="00C476EC"/>
    <w:rsid w:val="00C50207"/>
    <w:rsid w:val="00C5022E"/>
    <w:rsid w:val="00C513C7"/>
    <w:rsid w:val="00C52E83"/>
    <w:rsid w:val="00C553FE"/>
    <w:rsid w:val="00C60DD8"/>
    <w:rsid w:val="00C61A4E"/>
    <w:rsid w:val="00C628B5"/>
    <w:rsid w:val="00C63143"/>
    <w:rsid w:val="00C63218"/>
    <w:rsid w:val="00C63CBA"/>
    <w:rsid w:val="00C66111"/>
    <w:rsid w:val="00C665E5"/>
    <w:rsid w:val="00C66C2D"/>
    <w:rsid w:val="00C676C5"/>
    <w:rsid w:val="00C7383B"/>
    <w:rsid w:val="00C74B94"/>
    <w:rsid w:val="00C757F2"/>
    <w:rsid w:val="00C75B03"/>
    <w:rsid w:val="00C75DDD"/>
    <w:rsid w:val="00C76061"/>
    <w:rsid w:val="00C801D9"/>
    <w:rsid w:val="00C80B83"/>
    <w:rsid w:val="00C832F8"/>
    <w:rsid w:val="00C83582"/>
    <w:rsid w:val="00C83CAE"/>
    <w:rsid w:val="00C85012"/>
    <w:rsid w:val="00C864F2"/>
    <w:rsid w:val="00C87040"/>
    <w:rsid w:val="00C87047"/>
    <w:rsid w:val="00C8709C"/>
    <w:rsid w:val="00C87AD7"/>
    <w:rsid w:val="00C87B1D"/>
    <w:rsid w:val="00C9101F"/>
    <w:rsid w:val="00C91228"/>
    <w:rsid w:val="00C9173A"/>
    <w:rsid w:val="00C91767"/>
    <w:rsid w:val="00C91C8A"/>
    <w:rsid w:val="00C93A3A"/>
    <w:rsid w:val="00C93FF8"/>
    <w:rsid w:val="00C94C12"/>
    <w:rsid w:val="00CA1ED8"/>
    <w:rsid w:val="00CA3397"/>
    <w:rsid w:val="00CA4785"/>
    <w:rsid w:val="00CA4B44"/>
    <w:rsid w:val="00CA5784"/>
    <w:rsid w:val="00CA6744"/>
    <w:rsid w:val="00CA7AFE"/>
    <w:rsid w:val="00CA7F55"/>
    <w:rsid w:val="00CB03B8"/>
    <w:rsid w:val="00CB0B6D"/>
    <w:rsid w:val="00CB24E6"/>
    <w:rsid w:val="00CB4036"/>
    <w:rsid w:val="00CB441C"/>
    <w:rsid w:val="00CB6355"/>
    <w:rsid w:val="00CB7705"/>
    <w:rsid w:val="00CB793F"/>
    <w:rsid w:val="00CB7DCC"/>
    <w:rsid w:val="00CC1761"/>
    <w:rsid w:val="00CC2CAE"/>
    <w:rsid w:val="00CC3BE3"/>
    <w:rsid w:val="00CC54D2"/>
    <w:rsid w:val="00CD12BB"/>
    <w:rsid w:val="00CD317A"/>
    <w:rsid w:val="00CD3980"/>
    <w:rsid w:val="00CD54C0"/>
    <w:rsid w:val="00CD783E"/>
    <w:rsid w:val="00CE14A2"/>
    <w:rsid w:val="00CE3FD4"/>
    <w:rsid w:val="00CE638D"/>
    <w:rsid w:val="00CE6404"/>
    <w:rsid w:val="00CE6AE8"/>
    <w:rsid w:val="00CF0A63"/>
    <w:rsid w:val="00CF0CD2"/>
    <w:rsid w:val="00CF1439"/>
    <w:rsid w:val="00CF15EB"/>
    <w:rsid w:val="00CF3994"/>
    <w:rsid w:val="00CF48B4"/>
    <w:rsid w:val="00CF5345"/>
    <w:rsid w:val="00CF5AD3"/>
    <w:rsid w:val="00CF6051"/>
    <w:rsid w:val="00D031BA"/>
    <w:rsid w:val="00D04DED"/>
    <w:rsid w:val="00D06AF9"/>
    <w:rsid w:val="00D10DBB"/>
    <w:rsid w:val="00D12ACE"/>
    <w:rsid w:val="00D1306B"/>
    <w:rsid w:val="00D150F2"/>
    <w:rsid w:val="00D15650"/>
    <w:rsid w:val="00D20531"/>
    <w:rsid w:val="00D21D8F"/>
    <w:rsid w:val="00D2274F"/>
    <w:rsid w:val="00D271AF"/>
    <w:rsid w:val="00D2794F"/>
    <w:rsid w:val="00D27EE7"/>
    <w:rsid w:val="00D3287A"/>
    <w:rsid w:val="00D3351F"/>
    <w:rsid w:val="00D36A7C"/>
    <w:rsid w:val="00D37EC8"/>
    <w:rsid w:val="00D41653"/>
    <w:rsid w:val="00D42247"/>
    <w:rsid w:val="00D459A1"/>
    <w:rsid w:val="00D462F7"/>
    <w:rsid w:val="00D46E7C"/>
    <w:rsid w:val="00D4711A"/>
    <w:rsid w:val="00D5113B"/>
    <w:rsid w:val="00D57934"/>
    <w:rsid w:val="00D57964"/>
    <w:rsid w:val="00D579B6"/>
    <w:rsid w:val="00D57C85"/>
    <w:rsid w:val="00D61394"/>
    <w:rsid w:val="00D61930"/>
    <w:rsid w:val="00D63073"/>
    <w:rsid w:val="00D64A6D"/>
    <w:rsid w:val="00D651B0"/>
    <w:rsid w:val="00D6549D"/>
    <w:rsid w:val="00D65A79"/>
    <w:rsid w:val="00D66B9A"/>
    <w:rsid w:val="00D6794C"/>
    <w:rsid w:val="00D67FDD"/>
    <w:rsid w:val="00D712ED"/>
    <w:rsid w:val="00D72E22"/>
    <w:rsid w:val="00D738F4"/>
    <w:rsid w:val="00D74311"/>
    <w:rsid w:val="00D76958"/>
    <w:rsid w:val="00D77ED6"/>
    <w:rsid w:val="00D80792"/>
    <w:rsid w:val="00D819D6"/>
    <w:rsid w:val="00D83F49"/>
    <w:rsid w:val="00D85795"/>
    <w:rsid w:val="00D8665E"/>
    <w:rsid w:val="00D86818"/>
    <w:rsid w:val="00D86B70"/>
    <w:rsid w:val="00D87570"/>
    <w:rsid w:val="00D903EA"/>
    <w:rsid w:val="00D936A6"/>
    <w:rsid w:val="00D963BD"/>
    <w:rsid w:val="00D96500"/>
    <w:rsid w:val="00D96833"/>
    <w:rsid w:val="00D97050"/>
    <w:rsid w:val="00D973EE"/>
    <w:rsid w:val="00DA03A1"/>
    <w:rsid w:val="00DA1874"/>
    <w:rsid w:val="00DA1E0F"/>
    <w:rsid w:val="00DA34E9"/>
    <w:rsid w:val="00DA426E"/>
    <w:rsid w:val="00DB2A64"/>
    <w:rsid w:val="00DB378E"/>
    <w:rsid w:val="00DB4B87"/>
    <w:rsid w:val="00DB5B42"/>
    <w:rsid w:val="00DB5C16"/>
    <w:rsid w:val="00DB6706"/>
    <w:rsid w:val="00DB688C"/>
    <w:rsid w:val="00DB77DE"/>
    <w:rsid w:val="00DC00B6"/>
    <w:rsid w:val="00DC0DE5"/>
    <w:rsid w:val="00DC12A5"/>
    <w:rsid w:val="00DC1F1D"/>
    <w:rsid w:val="00DC232B"/>
    <w:rsid w:val="00DC367A"/>
    <w:rsid w:val="00DC6E50"/>
    <w:rsid w:val="00DC6FBD"/>
    <w:rsid w:val="00DC7B13"/>
    <w:rsid w:val="00DC7D11"/>
    <w:rsid w:val="00DD4FA1"/>
    <w:rsid w:val="00DD6441"/>
    <w:rsid w:val="00DD70D3"/>
    <w:rsid w:val="00DE1844"/>
    <w:rsid w:val="00DE4ECB"/>
    <w:rsid w:val="00DE62B9"/>
    <w:rsid w:val="00DE6360"/>
    <w:rsid w:val="00DE7D5C"/>
    <w:rsid w:val="00DF1E76"/>
    <w:rsid w:val="00DF483D"/>
    <w:rsid w:val="00DF731A"/>
    <w:rsid w:val="00DF7DA4"/>
    <w:rsid w:val="00E00DEA"/>
    <w:rsid w:val="00E01059"/>
    <w:rsid w:val="00E010A7"/>
    <w:rsid w:val="00E02C39"/>
    <w:rsid w:val="00E03A6D"/>
    <w:rsid w:val="00E04663"/>
    <w:rsid w:val="00E04C2D"/>
    <w:rsid w:val="00E06562"/>
    <w:rsid w:val="00E11367"/>
    <w:rsid w:val="00E151CC"/>
    <w:rsid w:val="00E16712"/>
    <w:rsid w:val="00E174E0"/>
    <w:rsid w:val="00E17AB8"/>
    <w:rsid w:val="00E17C22"/>
    <w:rsid w:val="00E21EDD"/>
    <w:rsid w:val="00E22545"/>
    <w:rsid w:val="00E23153"/>
    <w:rsid w:val="00E23A21"/>
    <w:rsid w:val="00E24DBA"/>
    <w:rsid w:val="00E2755E"/>
    <w:rsid w:val="00E3082B"/>
    <w:rsid w:val="00E3085B"/>
    <w:rsid w:val="00E30E8E"/>
    <w:rsid w:val="00E3219E"/>
    <w:rsid w:val="00E32440"/>
    <w:rsid w:val="00E344F7"/>
    <w:rsid w:val="00E34F4E"/>
    <w:rsid w:val="00E350A7"/>
    <w:rsid w:val="00E35297"/>
    <w:rsid w:val="00E36738"/>
    <w:rsid w:val="00E37844"/>
    <w:rsid w:val="00E37D74"/>
    <w:rsid w:val="00E404E9"/>
    <w:rsid w:val="00E41EDD"/>
    <w:rsid w:val="00E420F6"/>
    <w:rsid w:val="00E42F12"/>
    <w:rsid w:val="00E434C7"/>
    <w:rsid w:val="00E45141"/>
    <w:rsid w:val="00E45BA7"/>
    <w:rsid w:val="00E462CE"/>
    <w:rsid w:val="00E472F1"/>
    <w:rsid w:val="00E47990"/>
    <w:rsid w:val="00E47F48"/>
    <w:rsid w:val="00E500DB"/>
    <w:rsid w:val="00E50339"/>
    <w:rsid w:val="00E5224A"/>
    <w:rsid w:val="00E530DB"/>
    <w:rsid w:val="00E56406"/>
    <w:rsid w:val="00E56459"/>
    <w:rsid w:val="00E603C9"/>
    <w:rsid w:val="00E60EBD"/>
    <w:rsid w:val="00E62805"/>
    <w:rsid w:val="00E632FF"/>
    <w:rsid w:val="00E64186"/>
    <w:rsid w:val="00E64C8B"/>
    <w:rsid w:val="00E6521C"/>
    <w:rsid w:val="00E66417"/>
    <w:rsid w:val="00E6742D"/>
    <w:rsid w:val="00E705CE"/>
    <w:rsid w:val="00E70C32"/>
    <w:rsid w:val="00E70DFA"/>
    <w:rsid w:val="00E7537F"/>
    <w:rsid w:val="00E75923"/>
    <w:rsid w:val="00E75A9F"/>
    <w:rsid w:val="00E76554"/>
    <w:rsid w:val="00E76E64"/>
    <w:rsid w:val="00E82BD1"/>
    <w:rsid w:val="00E834E7"/>
    <w:rsid w:val="00E83D31"/>
    <w:rsid w:val="00E84641"/>
    <w:rsid w:val="00E84668"/>
    <w:rsid w:val="00E924FB"/>
    <w:rsid w:val="00E932E3"/>
    <w:rsid w:val="00E952A9"/>
    <w:rsid w:val="00E96635"/>
    <w:rsid w:val="00E9736C"/>
    <w:rsid w:val="00E97B13"/>
    <w:rsid w:val="00EA067B"/>
    <w:rsid w:val="00EA07BD"/>
    <w:rsid w:val="00EA17E3"/>
    <w:rsid w:val="00EA51D5"/>
    <w:rsid w:val="00EA5A32"/>
    <w:rsid w:val="00EA5C3C"/>
    <w:rsid w:val="00EA6929"/>
    <w:rsid w:val="00EA7E91"/>
    <w:rsid w:val="00EB3984"/>
    <w:rsid w:val="00EB477D"/>
    <w:rsid w:val="00EB576C"/>
    <w:rsid w:val="00EB5A24"/>
    <w:rsid w:val="00EB6F49"/>
    <w:rsid w:val="00EC2004"/>
    <w:rsid w:val="00EC32E7"/>
    <w:rsid w:val="00EC381D"/>
    <w:rsid w:val="00EC494E"/>
    <w:rsid w:val="00EC5CED"/>
    <w:rsid w:val="00ED0C33"/>
    <w:rsid w:val="00ED15B2"/>
    <w:rsid w:val="00ED1898"/>
    <w:rsid w:val="00ED3794"/>
    <w:rsid w:val="00ED3F60"/>
    <w:rsid w:val="00ED49C8"/>
    <w:rsid w:val="00ED5497"/>
    <w:rsid w:val="00ED5DD5"/>
    <w:rsid w:val="00ED7D35"/>
    <w:rsid w:val="00EE5B7A"/>
    <w:rsid w:val="00EE5C86"/>
    <w:rsid w:val="00EF00B1"/>
    <w:rsid w:val="00EF0EF6"/>
    <w:rsid w:val="00EF282D"/>
    <w:rsid w:val="00EF2FCB"/>
    <w:rsid w:val="00EF394D"/>
    <w:rsid w:val="00EF3CD1"/>
    <w:rsid w:val="00EF41B3"/>
    <w:rsid w:val="00EF45A7"/>
    <w:rsid w:val="00EF526C"/>
    <w:rsid w:val="00EF657E"/>
    <w:rsid w:val="00EF7B0A"/>
    <w:rsid w:val="00EFE05C"/>
    <w:rsid w:val="00F0018D"/>
    <w:rsid w:val="00F002E7"/>
    <w:rsid w:val="00F030EA"/>
    <w:rsid w:val="00F06034"/>
    <w:rsid w:val="00F06582"/>
    <w:rsid w:val="00F102AC"/>
    <w:rsid w:val="00F10495"/>
    <w:rsid w:val="00F115DA"/>
    <w:rsid w:val="00F12F60"/>
    <w:rsid w:val="00F13FAD"/>
    <w:rsid w:val="00F144BF"/>
    <w:rsid w:val="00F20FD4"/>
    <w:rsid w:val="00F215D1"/>
    <w:rsid w:val="00F21D1F"/>
    <w:rsid w:val="00F23CA2"/>
    <w:rsid w:val="00F24457"/>
    <w:rsid w:val="00F25C5B"/>
    <w:rsid w:val="00F26920"/>
    <w:rsid w:val="00F26E4F"/>
    <w:rsid w:val="00F27BA4"/>
    <w:rsid w:val="00F30B13"/>
    <w:rsid w:val="00F31887"/>
    <w:rsid w:val="00F32179"/>
    <w:rsid w:val="00F33661"/>
    <w:rsid w:val="00F33AC1"/>
    <w:rsid w:val="00F3584E"/>
    <w:rsid w:val="00F3683F"/>
    <w:rsid w:val="00F37B07"/>
    <w:rsid w:val="00F37D69"/>
    <w:rsid w:val="00F4082F"/>
    <w:rsid w:val="00F43D86"/>
    <w:rsid w:val="00F45402"/>
    <w:rsid w:val="00F461D4"/>
    <w:rsid w:val="00F4636F"/>
    <w:rsid w:val="00F5084E"/>
    <w:rsid w:val="00F50DC1"/>
    <w:rsid w:val="00F56EA7"/>
    <w:rsid w:val="00F577A7"/>
    <w:rsid w:val="00F57C91"/>
    <w:rsid w:val="00F57E12"/>
    <w:rsid w:val="00F629CE"/>
    <w:rsid w:val="00F6581D"/>
    <w:rsid w:val="00F723AA"/>
    <w:rsid w:val="00F72690"/>
    <w:rsid w:val="00F728DB"/>
    <w:rsid w:val="00F72D8A"/>
    <w:rsid w:val="00F75E95"/>
    <w:rsid w:val="00F76D0F"/>
    <w:rsid w:val="00F83723"/>
    <w:rsid w:val="00F85266"/>
    <w:rsid w:val="00F85C39"/>
    <w:rsid w:val="00F8634C"/>
    <w:rsid w:val="00F872D7"/>
    <w:rsid w:val="00F93F26"/>
    <w:rsid w:val="00F97304"/>
    <w:rsid w:val="00FA125A"/>
    <w:rsid w:val="00FA5D6C"/>
    <w:rsid w:val="00FA7257"/>
    <w:rsid w:val="00FA7AA0"/>
    <w:rsid w:val="00FB0036"/>
    <w:rsid w:val="00FB1104"/>
    <w:rsid w:val="00FB159D"/>
    <w:rsid w:val="00FB2367"/>
    <w:rsid w:val="00FB25A2"/>
    <w:rsid w:val="00FB5048"/>
    <w:rsid w:val="00FB5794"/>
    <w:rsid w:val="00FB69A1"/>
    <w:rsid w:val="00FB7687"/>
    <w:rsid w:val="00FB77EF"/>
    <w:rsid w:val="00FC010B"/>
    <w:rsid w:val="00FC3E19"/>
    <w:rsid w:val="00FC46D8"/>
    <w:rsid w:val="00FC5C40"/>
    <w:rsid w:val="00FC7010"/>
    <w:rsid w:val="00FD1071"/>
    <w:rsid w:val="00FD3845"/>
    <w:rsid w:val="00FD4996"/>
    <w:rsid w:val="00FE0ECD"/>
    <w:rsid w:val="00FE211C"/>
    <w:rsid w:val="00FE23B4"/>
    <w:rsid w:val="00FE38A2"/>
    <w:rsid w:val="00FE3B38"/>
    <w:rsid w:val="00FE5CA6"/>
    <w:rsid w:val="00FE5DDA"/>
    <w:rsid w:val="00FE72A3"/>
    <w:rsid w:val="00FF4711"/>
    <w:rsid w:val="00FF535D"/>
    <w:rsid w:val="00FF5B13"/>
    <w:rsid w:val="00FF6195"/>
    <w:rsid w:val="00FF640B"/>
    <w:rsid w:val="00FF7271"/>
    <w:rsid w:val="016966E1"/>
    <w:rsid w:val="0170E3C4"/>
    <w:rsid w:val="01979DB3"/>
    <w:rsid w:val="01ACEC40"/>
    <w:rsid w:val="01DE34F4"/>
    <w:rsid w:val="02C03706"/>
    <w:rsid w:val="02F0DEE4"/>
    <w:rsid w:val="033A4601"/>
    <w:rsid w:val="034CEE5A"/>
    <w:rsid w:val="036B7A16"/>
    <w:rsid w:val="0389E8F1"/>
    <w:rsid w:val="03CF9FA3"/>
    <w:rsid w:val="04091D37"/>
    <w:rsid w:val="047421A6"/>
    <w:rsid w:val="04F251C8"/>
    <w:rsid w:val="0547C197"/>
    <w:rsid w:val="058F7C6F"/>
    <w:rsid w:val="05A07B8E"/>
    <w:rsid w:val="05BCEC53"/>
    <w:rsid w:val="05BDCD07"/>
    <w:rsid w:val="05D0D5BA"/>
    <w:rsid w:val="05E3C7D2"/>
    <w:rsid w:val="06554CFC"/>
    <w:rsid w:val="06B917F9"/>
    <w:rsid w:val="0724C87D"/>
    <w:rsid w:val="0764F01B"/>
    <w:rsid w:val="07814E61"/>
    <w:rsid w:val="0793F12D"/>
    <w:rsid w:val="081B5C3A"/>
    <w:rsid w:val="0833FAF2"/>
    <w:rsid w:val="084B1E98"/>
    <w:rsid w:val="085996B5"/>
    <w:rsid w:val="087E1512"/>
    <w:rsid w:val="0899C27A"/>
    <w:rsid w:val="08F2946D"/>
    <w:rsid w:val="0951CFCA"/>
    <w:rsid w:val="0957B851"/>
    <w:rsid w:val="09636B0C"/>
    <w:rsid w:val="099705EA"/>
    <w:rsid w:val="09BD8D0E"/>
    <w:rsid w:val="09CECA45"/>
    <w:rsid w:val="09FE5B20"/>
    <w:rsid w:val="0A4559C3"/>
    <w:rsid w:val="0A6CB462"/>
    <w:rsid w:val="0AB895E0"/>
    <w:rsid w:val="0ABF3215"/>
    <w:rsid w:val="0AF609AD"/>
    <w:rsid w:val="0B03A4F3"/>
    <w:rsid w:val="0B38E089"/>
    <w:rsid w:val="0B585AE9"/>
    <w:rsid w:val="0BB83ADF"/>
    <w:rsid w:val="0BC2A558"/>
    <w:rsid w:val="0C8F33B4"/>
    <w:rsid w:val="0C9FB756"/>
    <w:rsid w:val="0CA9EF86"/>
    <w:rsid w:val="0CDC2282"/>
    <w:rsid w:val="0CE60885"/>
    <w:rsid w:val="0CEC14AA"/>
    <w:rsid w:val="0D02361D"/>
    <w:rsid w:val="0D1F9104"/>
    <w:rsid w:val="0DA97E6D"/>
    <w:rsid w:val="0DB6DB1E"/>
    <w:rsid w:val="0DBD5920"/>
    <w:rsid w:val="0DF7E40A"/>
    <w:rsid w:val="0E39C1CD"/>
    <w:rsid w:val="0ECC8F15"/>
    <w:rsid w:val="0EEFDBA1"/>
    <w:rsid w:val="0F6AFEE4"/>
    <w:rsid w:val="0F71FA5F"/>
    <w:rsid w:val="0F8E0D9C"/>
    <w:rsid w:val="0F977323"/>
    <w:rsid w:val="0FB66ECB"/>
    <w:rsid w:val="0FC6AC1B"/>
    <w:rsid w:val="102CB704"/>
    <w:rsid w:val="10389882"/>
    <w:rsid w:val="1060A09A"/>
    <w:rsid w:val="10A4A18E"/>
    <w:rsid w:val="10D87887"/>
    <w:rsid w:val="11770957"/>
    <w:rsid w:val="118D8A22"/>
    <w:rsid w:val="11A8FCE6"/>
    <w:rsid w:val="1284895F"/>
    <w:rsid w:val="12BFF350"/>
    <w:rsid w:val="12E01ACE"/>
    <w:rsid w:val="13441770"/>
    <w:rsid w:val="134784DF"/>
    <w:rsid w:val="13653A8A"/>
    <w:rsid w:val="1369B667"/>
    <w:rsid w:val="138946B4"/>
    <w:rsid w:val="13A5EED6"/>
    <w:rsid w:val="140AAA3E"/>
    <w:rsid w:val="14B09C49"/>
    <w:rsid w:val="15D38284"/>
    <w:rsid w:val="15E3B429"/>
    <w:rsid w:val="1670CE6D"/>
    <w:rsid w:val="16D252A1"/>
    <w:rsid w:val="16E4E50E"/>
    <w:rsid w:val="174CCDF7"/>
    <w:rsid w:val="175149F2"/>
    <w:rsid w:val="1779E581"/>
    <w:rsid w:val="17C1ED8D"/>
    <w:rsid w:val="17DF13E4"/>
    <w:rsid w:val="1823E4E4"/>
    <w:rsid w:val="182EDACF"/>
    <w:rsid w:val="187DA3FE"/>
    <w:rsid w:val="189D167C"/>
    <w:rsid w:val="190DEEE4"/>
    <w:rsid w:val="19180D39"/>
    <w:rsid w:val="19539138"/>
    <w:rsid w:val="19D4667D"/>
    <w:rsid w:val="1A43178B"/>
    <w:rsid w:val="1A56FF45"/>
    <w:rsid w:val="1A8428E7"/>
    <w:rsid w:val="1AB07734"/>
    <w:rsid w:val="1AD394B6"/>
    <w:rsid w:val="1AE15C31"/>
    <w:rsid w:val="1B03F342"/>
    <w:rsid w:val="1B3BFD81"/>
    <w:rsid w:val="1B453FC2"/>
    <w:rsid w:val="1BFB80F6"/>
    <w:rsid w:val="1C0F8260"/>
    <w:rsid w:val="1C60870B"/>
    <w:rsid w:val="1CA070DE"/>
    <w:rsid w:val="1CC7B297"/>
    <w:rsid w:val="1D6951EF"/>
    <w:rsid w:val="1DC8B8F2"/>
    <w:rsid w:val="1DCF6FE8"/>
    <w:rsid w:val="1DF2FADA"/>
    <w:rsid w:val="1E463C63"/>
    <w:rsid w:val="1E55C95F"/>
    <w:rsid w:val="1F085D4B"/>
    <w:rsid w:val="1F0BC3DC"/>
    <w:rsid w:val="1FA88106"/>
    <w:rsid w:val="1FB4F517"/>
    <w:rsid w:val="1FCFF834"/>
    <w:rsid w:val="203AE333"/>
    <w:rsid w:val="2046A65A"/>
    <w:rsid w:val="20B55F12"/>
    <w:rsid w:val="20D3722E"/>
    <w:rsid w:val="20DBAAB7"/>
    <w:rsid w:val="210B47B3"/>
    <w:rsid w:val="210CD46E"/>
    <w:rsid w:val="21133634"/>
    <w:rsid w:val="21334DF9"/>
    <w:rsid w:val="21884F1B"/>
    <w:rsid w:val="21D4AF33"/>
    <w:rsid w:val="21DEA5B9"/>
    <w:rsid w:val="22071D50"/>
    <w:rsid w:val="239E235D"/>
    <w:rsid w:val="23C9DA0D"/>
    <w:rsid w:val="2447E087"/>
    <w:rsid w:val="24A9ADAC"/>
    <w:rsid w:val="24BAEEF2"/>
    <w:rsid w:val="24D884E0"/>
    <w:rsid w:val="25120A2A"/>
    <w:rsid w:val="2565AA6E"/>
    <w:rsid w:val="26068521"/>
    <w:rsid w:val="260A08A6"/>
    <w:rsid w:val="2611DD2D"/>
    <w:rsid w:val="2614B3C5"/>
    <w:rsid w:val="263253D9"/>
    <w:rsid w:val="26490299"/>
    <w:rsid w:val="266903E2"/>
    <w:rsid w:val="267A5F30"/>
    <w:rsid w:val="26A98616"/>
    <w:rsid w:val="272ACA78"/>
    <w:rsid w:val="276EE0E7"/>
    <w:rsid w:val="27D79531"/>
    <w:rsid w:val="27FC2987"/>
    <w:rsid w:val="2829193A"/>
    <w:rsid w:val="287C553F"/>
    <w:rsid w:val="28B7FB97"/>
    <w:rsid w:val="28DDFEBC"/>
    <w:rsid w:val="2923D397"/>
    <w:rsid w:val="299A3511"/>
    <w:rsid w:val="29D71343"/>
    <w:rsid w:val="2A266E1D"/>
    <w:rsid w:val="2A4FECC0"/>
    <w:rsid w:val="2A543A82"/>
    <w:rsid w:val="2A7D3449"/>
    <w:rsid w:val="2ABD03B2"/>
    <w:rsid w:val="2AD645D1"/>
    <w:rsid w:val="2B04502C"/>
    <w:rsid w:val="2B81452A"/>
    <w:rsid w:val="2B917C6B"/>
    <w:rsid w:val="2B9C2CB9"/>
    <w:rsid w:val="2BC4D1E9"/>
    <w:rsid w:val="2BF12E2B"/>
    <w:rsid w:val="2C1FDFD2"/>
    <w:rsid w:val="2C4938BE"/>
    <w:rsid w:val="2CDCD9C6"/>
    <w:rsid w:val="2CE680BE"/>
    <w:rsid w:val="2D12BF8F"/>
    <w:rsid w:val="2D157250"/>
    <w:rsid w:val="2D238D77"/>
    <w:rsid w:val="2D5CB5D6"/>
    <w:rsid w:val="2E08683A"/>
    <w:rsid w:val="2E1F4C50"/>
    <w:rsid w:val="2E2145C3"/>
    <w:rsid w:val="2E4C82A6"/>
    <w:rsid w:val="2E6DDA67"/>
    <w:rsid w:val="2E6DE640"/>
    <w:rsid w:val="2E74878F"/>
    <w:rsid w:val="2E8A7002"/>
    <w:rsid w:val="2F508F7D"/>
    <w:rsid w:val="2F9DDD05"/>
    <w:rsid w:val="2FC46952"/>
    <w:rsid w:val="2FD37709"/>
    <w:rsid w:val="30039067"/>
    <w:rsid w:val="302E3889"/>
    <w:rsid w:val="3047C759"/>
    <w:rsid w:val="30935430"/>
    <w:rsid w:val="319D6E3A"/>
    <w:rsid w:val="31EE3EBD"/>
    <w:rsid w:val="322F71AB"/>
    <w:rsid w:val="3235AA27"/>
    <w:rsid w:val="327957AD"/>
    <w:rsid w:val="32A8F43C"/>
    <w:rsid w:val="32B7592D"/>
    <w:rsid w:val="32D03E6B"/>
    <w:rsid w:val="32F34D62"/>
    <w:rsid w:val="32FEEF52"/>
    <w:rsid w:val="3371F45B"/>
    <w:rsid w:val="340CF7F5"/>
    <w:rsid w:val="342A3488"/>
    <w:rsid w:val="34334BA9"/>
    <w:rsid w:val="344A3775"/>
    <w:rsid w:val="3450BDDC"/>
    <w:rsid w:val="34849FD7"/>
    <w:rsid w:val="35497F53"/>
    <w:rsid w:val="356D3862"/>
    <w:rsid w:val="35724097"/>
    <w:rsid w:val="35D48BAE"/>
    <w:rsid w:val="35EAFFB7"/>
    <w:rsid w:val="365B8AAE"/>
    <w:rsid w:val="365EE376"/>
    <w:rsid w:val="370DA78E"/>
    <w:rsid w:val="37804433"/>
    <w:rsid w:val="37BEFEE8"/>
    <w:rsid w:val="3807B3E6"/>
    <w:rsid w:val="3809BD36"/>
    <w:rsid w:val="388833D5"/>
    <w:rsid w:val="3891A9CF"/>
    <w:rsid w:val="38A64AA2"/>
    <w:rsid w:val="38AAB682"/>
    <w:rsid w:val="38ACFCBF"/>
    <w:rsid w:val="395D3D12"/>
    <w:rsid w:val="396F4ADC"/>
    <w:rsid w:val="398F7B8B"/>
    <w:rsid w:val="39BD23EF"/>
    <w:rsid w:val="39BEB5F4"/>
    <w:rsid w:val="3A3C2F6D"/>
    <w:rsid w:val="3ABB2809"/>
    <w:rsid w:val="3ACF381D"/>
    <w:rsid w:val="3AD43103"/>
    <w:rsid w:val="3AF38750"/>
    <w:rsid w:val="3B53E2EC"/>
    <w:rsid w:val="3BA3B420"/>
    <w:rsid w:val="3BF37645"/>
    <w:rsid w:val="3C14D499"/>
    <w:rsid w:val="3C92DAD2"/>
    <w:rsid w:val="3CE4E90E"/>
    <w:rsid w:val="3CE5A3B5"/>
    <w:rsid w:val="3CE8D0A0"/>
    <w:rsid w:val="3CF26A58"/>
    <w:rsid w:val="3CF4C4B1"/>
    <w:rsid w:val="3D209EE6"/>
    <w:rsid w:val="3D764D1E"/>
    <w:rsid w:val="3DA7BF3B"/>
    <w:rsid w:val="3DF7B200"/>
    <w:rsid w:val="3E749EBD"/>
    <w:rsid w:val="3EBC1C48"/>
    <w:rsid w:val="3ECBBAC8"/>
    <w:rsid w:val="3EDE3D66"/>
    <w:rsid w:val="3F6860F7"/>
    <w:rsid w:val="3FCF7517"/>
    <w:rsid w:val="400D49DB"/>
    <w:rsid w:val="4027C68E"/>
    <w:rsid w:val="40594F0D"/>
    <w:rsid w:val="40773A64"/>
    <w:rsid w:val="40FF5F46"/>
    <w:rsid w:val="410AB6E3"/>
    <w:rsid w:val="41174C42"/>
    <w:rsid w:val="41473F5B"/>
    <w:rsid w:val="418A3220"/>
    <w:rsid w:val="419151F0"/>
    <w:rsid w:val="4197453C"/>
    <w:rsid w:val="426D09AB"/>
    <w:rsid w:val="42A7B26F"/>
    <w:rsid w:val="42CBF060"/>
    <w:rsid w:val="4309DBEE"/>
    <w:rsid w:val="4336E0D2"/>
    <w:rsid w:val="4344317C"/>
    <w:rsid w:val="434C6FDD"/>
    <w:rsid w:val="439A192D"/>
    <w:rsid w:val="44013BAC"/>
    <w:rsid w:val="458BCF46"/>
    <w:rsid w:val="459A9BE2"/>
    <w:rsid w:val="45BD14FC"/>
    <w:rsid w:val="45CD6701"/>
    <w:rsid w:val="45F88D34"/>
    <w:rsid w:val="462C67D9"/>
    <w:rsid w:val="4638C14E"/>
    <w:rsid w:val="4640B506"/>
    <w:rsid w:val="4656EF18"/>
    <w:rsid w:val="465AEFAB"/>
    <w:rsid w:val="46766990"/>
    <w:rsid w:val="467913EF"/>
    <w:rsid w:val="469B75A9"/>
    <w:rsid w:val="46C57838"/>
    <w:rsid w:val="472E7427"/>
    <w:rsid w:val="47764F28"/>
    <w:rsid w:val="477B20B9"/>
    <w:rsid w:val="478EEC6D"/>
    <w:rsid w:val="47C3877C"/>
    <w:rsid w:val="486E87E0"/>
    <w:rsid w:val="4913A3F3"/>
    <w:rsid w:val="492E8C44"/>
    <w:rsid w:val="49529525"/>
    <w:rsid w:val="497F385C"/>
    <w:rsid w:val="49CA5DD1"/>
    <w:rsid w:val="49F70CF9"/>
    <w:rsid w:val="4A3D4D12"/>
    <w:rsid w:val="4A403506"/>
    <w:rsid w:val="4A6599F7"/>
    <w:rsid w:val="4AA00EF6"/>
    <w:rsid w:val="4AB760DF"/>
    <w:rsid w:val="4AD38980"/>
    <w:rsid w:val="4AD5A11B"/>
    <w:rsid w:val="4ADF209C"/>
    <w:rsid w:val="4AEBCEE0"/>
    <w:rsid w:val="4AF9F6C3"/>
    <w:rsid w:val="4B516867"/>
    <w:rsid w:val="4B632F90"/>
    <w:rsid w:val="4BCEEA03"/>
    <w:rsid w:val="4BD93270"/>
    <w:rsid w:val="4BFEC93D"/>
    <w:rsid w:val="4C217A8B"/>
    <w:rsid w:val="4C53116C"/>
    <w:rsid w:val="4C94FB12"/>
    <w:rsid w:val="4C9F70DA"/>
    <w:rsid w:val="4CB7FA93"/>
    <w:rsid w:val="4CDCF8F5"/>
    <w:rsid w:val="4CFD5416"/>
    <w:rsid w:val="4D379B36"/>
    <w:rsid w:val="4D3B0F2C"/>
    <w:rsid w:val="4D4C3B26"/>
    <w:rsid w:val="4DDC1C76"/>
    <w:rsid w:val="4E66AC55"/>
    <w:rsid w:val="4E8257F6"/>
    <w:rsid w:val="4EE819AE"/>
    <w:rsid w:val="4EF4F56B"/>
    <w:rsid w:val="4F272A19"/>
    <w:rsid w:val="4F3BC54A"/>
    <w:rsid w:val="4F4288AC"/>
    <w:rsid w:val="4F6A8CDE"/>
    <w:rsid w:val="4F8601DB"/>
    <w:rsid w:val="50057CA0"/>
    <w:rsid w:val="501AD33B"/>
    <w:rsid w:val="504A0EA8"/>
    <w:rsid w:val="505FF4A0"/>
    <w:rsid w:val="506A5C0E"/>
    <w:rsid w:val="5087AB01"/>
    <w:rsid w:val="50B5AF8B"/>
    <w:rsid w:val="50F04542"/>
    <w:rsid w:val="512A110E"/>
    <w:rsid w:val="513C377F"/>
    <w:rsid w:val="5144C43D"/>
    <w:rsid w:val="5173FB3F"/>
    <w:rsid w:val="51CA1A61"/>
    <w:rsid w:val="51F599BA"/>
    <w:rsid w:val="51F6F2B1"/>
    <w:rsid w:val="5251EFAD"/>
    <w:rsid w:val="52973A19"/>
    <w:rsid w:val="52C3F4AF"/>
    <w:rsid w:val="52D2F657"/>
    <w:rsid w:val="53804E90"/>
    <w:rsid w:val="538283BC"/>
    <w:rsid w:val="53E43402"/>
    <w:rsid w:val="54175547"/>
    <w:rsid w:val="5429A757"/>
    <w:rsid w:val="543462C4"/>
    <w:rsid w:val="546A52DB"/>
    <w:rsid w:val="547C64FF"/>
    <w:rsid w:val="54CFD221"/>
    <w:rsid w:val="54D9F3B5"/>
    <w:rsid w:val="54FFAD92"/>
    <w:rsid w:val="55144A8F"/>
    <w:rsid w:val="5535CAF1"/>
    <w:rsid w:val="55B86D9A"/>
    <w:rsid w:val="55BF6789"/>
    <w:rsid w:val="55C054F1"/>
    <w:rsid w:val="55E61B2A"/>
    <w:rsid w:val="56456369"/>
    <w:rsid w:val="565BB868"/>
    <w:rsid w:val="56684D23"/>
    <w:rsid w:val="56873163"/>
    <w:rsid w:val="56C04E25"/>
    <w:rsid w:val="56CEB775"/>
    <w:rsid w:val="56DE166A"/>
    <w:rsid w:val="575793D0"/>
    <w:rsid w:val="576D4EC3"/>
    <w:rsid w:val="57A86AB1"/>
    <w:rsid w:val="5814C242"/>
    <w:rsid w:val="5870571D"/>
    <w:rsid w:val="587700D4"/>
    <w:rsid w:val="58805D52"/>
    <w:rsid w:val="58ECA25B"/>
    <w:rsid w:val="5948A288"/>
    <w:rsid w:val="59C4FB59"/>
    <w:rsid w:val="5A287B9C"/>
    <w:rsid w:val="5A2DFEB4"/>
    <w:rsid w:val="5A4A7A8A"/>
    <w:rsid w:val="5A4BB7C3"/>
    <w:rsid w:val="5A584509"/>
    <w:rsid w:val="5A66A22C"/>
    <w:rsid w:val="5AA99A80"/>
    <w:rsid w:val="5AB36E04"/>
    <w:rsid w:val="5AD6F9C1"/>
    <w:rsid w:val="5B4F9BE3"/>
    <w:rsid w:val="5B64A727"/>
    <w:rsid w:val="5C281A3D"/>
    <w:rsid w:val="5C45ACE9"/>
    <w:rsid w:val="5C8636DC"/>
    <w:rsid w:val="5CF4FF36"/>
    <w:rsid w:val="5D58916B"/>
    <w:rsid w:val="5D70D75C"/>
    <w:rsid w:val="5D7D0706"/>
    <w:rsid w:val="5DC2359B"/>
    <w:rsid w:val="5DD44EB9"/>
    <w:rsid w:val="5E1AEB90"/>
    <w:rsid w:val="5E5C733F"/>
    <w:rsid w:val="5E7127C9"/>
    <w:rsid w:val="5F06EDBB"/>
    <w:rsid w:val="5F14F808"/>
    <w:rsid w:val="5F6F9815"/>
    <w:rsid w:val="5FAD31A2"/>
    <w:rsid w:val="5FC026F6"/>
    <w:rsid w:val="5FFB9C48"/>
    <w:rsid w:val="601857D1"/>
    <w:rsid w:val="602B6484"/>
    <w:rsid w:val="60DA0212"/>
    <w:rsid w:val="6138DFE3"/>
    <w:rsid w:val="614B7252"/>
    <w:rsid w:val="6192043C"/>
    <w:rsid w:val="6222C9B4"/>
    <w:rsid w:val="62262475"/>
    <w:rsid w:val="628608E1"/>
    <w:rsid w:val="62989055"/>
    <w:rsid w:val="635E710C"/>
    <w:rsid w:val="63CAC5EE"/>
    <w:rsid w:val="63DBDBEC"/>
    <w:rsid w:val="63EADEB3"/>
    <w:rsid w:val="640E96E0"/>
    <w:rsid w:val="645F0B31"/>
    <w:rsid w:val="648E6E0A"/>
    <w:rsid w:val="64C53775"/>
    <w:rsid w:val="64E44C8B"/>
    <w:rsid w:val="650ACF69"/>
    <w:rsid w:val="653C249E"/>
    <w:rsid w:val="6543930D"/>
    <w:rsid w:val="6554906D"/>
    <w:rsid w:val="6563157E"/>
    <w:rsid w:val="6563FDF9"/>
    <w:rsid w:val="65D2EC0D"/>
    <w:rsid w:val="6616C348"/>
    <w:rsid w:val="66353FD5"/>
    <w:rsid w:val="667B1479"/>
    <w:rsid w:val="668E9E7D"/>
    <w:rsid w:val="670BB1ED"/>
    <w:rsid w:val="671E1548"/>
    <w:rsid w:val="68254B0D"/>
    <w:rsid w:val="68674D11"/>
    <w:rsid w:val="6885A761"/>
    <w:rsid w:val="69202076"/>
    <w:rsid w:val="698F4823"/>
    <w:rsid w:val="69B499D0"/>
    <w:rsid w:val="69C16246"/>
    <w:rsid w:val="69C6347B"/>
    <w:rsid w:val="69C7E4E2"/>
    <w:rsid w:val="69E0F20F"/>
    <w:rsid w:val="69F16A34"/>
    <w:rsid w:val="69FD1A1B"/>
    <w:rsid w:val="6A0E997D"/>
    <w:rsid w:val="6A41EFEE"/>
    <w:rsid w:val="6A4DBE13"/>
    <w:rsid w:val="6AEC1939"/>
    <w:rsid w:val="6B317D67"/>
    <w:rsid w:val="6B346DD6"/>
    <w:rsid w:val="6B53EE44"/>
    <w:rsid w:val="6B6EA602"/>
    <w:rsid w:val="6B9ABD2A"/>
    <w:rsid w:val="6C0A2B5F"/>
    <w:rsid w:val="6C0A8D93"/>
    <w:rsid w:val="6C22709E"/>
    <w:rsid w:val="6C665172"/>
    <w:rsid w:val="6C7EFA5F"/>
    <w:rsid w:val="6C88BA96"/>
    <w:rsid w:val="6CB31B61"/>
    <w:rsid w:val="6CE0F4E8"/>
    <w:rsid w:val="6D29C1F4"/>
    <w:rsid w:val="6D379F4E"/>
    <w:rsid w:val="6D382F39"/>
    <w:rsid w:val="6D41F749"/>
    <w:rsid w:val="6D7C35EF"/>
    <w:rsid w:val="6E0221D3"/>
    <w:rsid w:val="6E217881"/>
    <w:rsid w:val="6EB878C7"/>
    <w:rsid w:val="6EB97F03"/>
    <w:rsid w:val="6EEC129B"/>
    <w:rsid w:val="6F01385F"/>
    <w:rsid w:val="6F57E14B"/>
    <w:rsid w:val="6F8B15F4"/>
    <w:rsid w:val="6FDA36F6"/>
    <w:rsid w:val="70201379"/>
    <w:rsid w:val="70F078C1"/>
    <w:rsid w:val="710D007E"/>
    <w:rsid w:val="71A9FC5B"/>
    <w:rsid w:val="71B96974"/>
    <w:rsid w:val="71DD8D90"/>
    <w:rsid w:val="720C90A0"/>
    <w:rsid w:val="726EBA3B"/>
    <w:rsid w:val="727912F9"/>
    <w:rsid w:val="730AB142"/>
    <w:rsid w:val="7319C2DE"/>
    <w:rsid w:val="73B0A554"/>
    <w:rsid w:val="73C8F7B3"/>
    <w:rsid w:val="73DDC226"/>
    <w:rsid w:val="73E72987"/>
    <w:rsid w:val="73F51C55"/>
    <w:rsid w:val="73F74B8E"/>
    <w:rsid w:val="7440B6F3"/>
    <w:rsid w:val="753FDAF3"/>
    <w:rsid w:val="75457456"/>
    <w:rsid w:val="7571B5DB"/>
    <w:rsid w:val="757574A8"/>
    <w:rsid w:val="75AEB157"/>
    <w:rsid w:val="75CCC4DD"/>
    <w:rsid w:val="75D09930"/>
    <w:rsid w:val="7614AF2F"/>
    <w:rsid w:val="764D30EF"/>
    <w:rsid w:val="7678A87C"/>
    <w:rsid w:val="768FD8EC"/>
    <w:rsid w:val="7692DA3C"/>
    <w:rsid w:val="769D7DE3"/>
    <w:rsid w:val="769E8A51"/>
    <w:rsid w:val="76AE845F"/>
    <w:rsid w:val="770EFE69"/>
    <w:rsid w:val="776C07DB"/>
    <w:rsid w:val="7814983C"/>
    <w:rsid w:val="7836ADC2"/>
    <w:rsid w:val="786AAF6D"/>
    <w:rsid w:val="78926A41"/>
    <w:rsid w:val="78C434E8"/>
    <w:rsid w:val="79469DE7"/>
    <w:rsid w:val="7964D03A"/>
    <w:rsid w:val="79691C03"/>
    <w:rsid w:val="797B0208"/>
    <w:rsid w:val="79854A44"/>
    <w:rsid w:val="799B0CFD"/>
    <w:rsid w:val="79B39336"/>
    <w:rsid w:val="79F437A9"/>
    <w:rsid w:val="7A463984"/>
    <w:rsid w:val="7A4D1087"/>
    <w:rsid w:val="7A57C79C"/>
    <w:rsid w:val="7A60F40C"/>
    <w:rsid w:val="7A6A16C2"/>
    <w:rsid w:val="7A6AB993"/>
    <w:rsid w:val="7A89D15A"/>
    <w:rsid w:val="7AA80C36"/>
    <w:rsid w:val="7AB6C309"/>
    <w:rsid w:val="7AF3D1BC"/>
    <w:rsid w:val="7B7FCBE5"/>
    <w:rsid w:val="7BB64743"/>
    <w:rsid w:val="7BE15612"/>
    <w:rsid w:val="7BEFFBF8"/>
    <w:rsid w:val="7D2B9D30"/>
    <w:rsid w:val="7D31284B"/>
    <w:rsid w:val="7DBD5EA4"/>
    <w:rsid w:val="7E0A0766"/>
    <w:rsid w:val="7E8BBB63"/>
    <w:rsid w:val="7EF9266D"/>
    <w:rsid w:val="7F0EDB7D"/>
    <w:rsid w:val="7F3DDB65"/>
    <w:rsid w:val="7F9E65B8"/>
    <w:rsid w:val="7FEB172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2C99330"/>
  <w15:docId w15:val="{7DB7131A-E71B-45C5-9A2C-2B61C246C1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6FBD"/>
    <w:pPr>
      <w:tabs>
        <w:tab w:val="center" w:pos="4513"/>
        <w:tab w:val="right" w:pos="9026"/>
      </w:tabs>
      <w:spacing w:after="0" w:line="240" w:lineRule="auto"/>
    </w:pPr>
  </w:style>
  <w:style w:type="character" w:customStyle="1" w:styleId="HeaderChar">
    <w:name w:val="Header Char"/>
    <w:basedOn w:val="DefaultParagraphFont"/>
    <w:link w:val="Header"/>
    <w:uiPriority w:val="99"/>
    <w:rsid w:val="00DC6FBD"/>
  </w:style>
  <w:style w:type="paragraph" w:styleId="Footer">
    <w:name w:val="footer"/>
    <w:basedOn w:val="Normal"/>
    <w:link w:val="FooterChar"/>
    <w:uiPriority w:val="99"/>
    <w:unhideWhenUsed/>
    <w:rsid w:val="00DC6FBD"/>
    <w:pPr>
      <w:tabs>
        <w:tab w:val="center" w:pos="4513"/>
        <w:tab w:val="right" w:pos="9026"/>
      </w:tabs>
      <w:spacing w:after="0" w:line="240" w:lineRule="auto"/>
    </w:pPr>
  </w:style>
  <w:style w:type="character" w:customStyle="1" w:styleId="FooterChar">
    <w:name w:val="Footer Char"/>
    <w:basedOn w:val="DefaultParagraphFont"/>
    <w:link w:val="Footer"/>
    <w:uiPriority w:val="99"/>
    <w:rsid w:val="00DC6FBD"/>
  </w:style>
  <w:style w:type="paragraph" w:styleId="BalloonText">
    <w:name w:val="Balloon Text"/>
    <w:basedOn w:val="Normal"/>
    <w:link w:val="BalloonTextChar"/>
    <w:uiPriority w:val="99"/>
    <w:semiHidden/>
    <w:unhideWhenUsed/>
    <w:rsid w:val="00DC6F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C6FBD"/>
    <w:rPr>
      <w:rFonts w:ascii="Tahoma" w:hAnsi="Tahoma" w:cs="Tahoma"/>
      <w:sz w:val="16"/>
      <w:szCs w:val="16"/>
    </w:rPr>
  </w:style>
  <w:style w:type="paragraph" w:styleId="ListParagraph">
    <w:name w:val="List Paragraph"/>
    <w:basedOn w:val="Normal"/>
    <w:uiPriority w:val="34"/>
    <w:qFormat/>
    <w:rsid w:val="00DC6FBD"/>
    <w:pPr>
      <w:ind w:left="720"/>
      <w:contextualSpacing/>
    </w:pPr>
  </w:style>
  <w:style w:type="character" w:styleId="Hyperlink">
    <w:name w:val="Hyperlink"/>
    <w:basedOn w:val="DefaultParagraphFont"/>
    <w:uiPriority w:val="99"/>
    <w:unhideWhenUsed/>
    <w:rsid w:val="00350228"/>
    <w:rPr>
      <w:color w:val="0000FF" w:themeColor="hyperlink"/>
      <w:u w:val="single"/>
    </w:rPr>
  </w:style>
  <w:style w:type="paragraph" w:customStyle="1" w:styleId="body">
    <w:name w:val="body"/>
    <w:basedOn w:val="Normal"/>
    <w:rsid w:val="00EC494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EF282D"/>
    <w:rPr>
      <w:sz w:val="16"/>
      <w:szCs w:val="16"/>
    </w:rPr>
  </w:style>
  <w:style w:type="paragraph" w:styleId="CommentText">
    <w:name w:val="annotation text"/>
    <w:basedOn w:val="Normal"/>
    <w:link w:val="CommentTextChar"/>
    <w:uiPriority w:val="99"/>
    <w:unhideWhenUsed/>
    <w:rsid w:val="00EF282D"/>
    <w:pPr>
      <w:spacing w:line="240" w:lineRule="auto"/>
    </w:pPr>
    <w:rPr>
      <w:sz w:val="20"/>
      <w:szCs w:val="20"/>
    </w:rPr>
  </w:style>
  <w:style w:type="character" w:customStyle="1" w:styleId="CommentTextChar">
    <w:name w:val="Comment Text Char"/>
    <w:basedOn w:val="DefaultParagraphFont"/>
    <w:link w:val="CommentText"/>
    <w:uiPriority w:val="99"/>
    <w:rsid w:val="00EF282D"/>
    <w:rPr>
      <w:sz w:val="20"/>
      <w:szCs w:val="20"/>
    </w:rPr>
  </w:style>
  <w:style w:type="paragraph" w:styleId="CommentSubject">
    <w:name w:val="annotation subject"/>
    <w:basedOn w:val="CommentText"/>
    <w:next w:val="CommentText"/>
    <w:link w:val="CommentSubjectChar"/>
    <w:uiPriority w:val="99"/>
    <w:semiHidden/>
    <w:unhideWhenUsed/>
    <w:rsid w:val="00EF282D"/>
    <w:rPr>
      <w:b/>
      <w:bCs/>
    </w:rPr>
  </w:style>
  <w:style w:type="character" w:customStyle="1" w:styleId="CommentSubjectChar">
    <w:name w:val="Comment Subject Char"/>
    <w:basedOn w:val="CommentTextChar"/>
    <w:link w:val="CommentSubject"/>
    <w:uiPriority w:val="99"/>
    <w:semiHidden/>
    <w:rsid w:val="00EF282D"/>
    <w:rPr>
      <w:b/>
      <w:bCs/>
      <w:sz w:val="20"/>
      <w:szCs w:val="20"/>
    </w:rPr>
  </w:style>
  <w:style w:type="character" w:customStyle="1" w:styleId="UnresolvedMention1">
    <w:name w:val="Unresolved Mention1"/>
    <w:basedOn w:val="DefaultParagraphFont"/>
    <w:uiPriority w:val="99"/>
    <w:semiHidden/>
    <w:unhideWhenUsed/>
    <w:rsid w:val="001848B1"/>
    <w:rPr>
      <w:color w:val="605E5C"/>
      <w:shd w:val="clear" w:color="auto" w:fill="E1DFDD"/>
    </w:rPr>
  </w:style>
  <w:style w:type="character" w:styleId="FollowedHyperlink">
    <w:name w:val="FollowedHyperlink"/>
    <w:basedOn w:val="DefaultParagraphFont"/>
    <w:uiPriority w:val="99"/>
    <w:semiHidden/>
    <w:unhideWhenUsed/>
    <w:rsid w:val="00F85266"/>
    <w:rPr>
      <w:color w:val="800080" w:themeColor="followedHyperlink"/>
      <w:u w:val="single"/>
    </w:rPr>
  </w:style>
  <w:style w:type="character" w:customStyle="1" w:styleId="UnresolvedMention2">
    <w:name w:val="Unresolved Mention2"/>
    <w:basedOn w:val="DefaultParagraphFont"/>
    <w:uiPriority w:val="99"/>
    <w:semiHidden/>
    <w:unhideWhenUsed/>
    <w:rsid w:val="00140A2A"/>
    <w:rPr>
      <w:color w:val="605E5C"/>
      <w:shd w:val="clear" w:color="auto" w:fill="E1DFDD"/>
    </w:rPr>
  </w:style>
  <w:style w:type="paragraph" w:styleId="NormalWeb">
    <w:name w:val="Normal (Web)"/>
    <w:basedOn w:val="Normal"/>
    <w:uiPriority w:val="99"/>
    <w:unhideWhenUsed/>
    <w:rsid w:val="004B1A7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3">
    <w:name w:val="Unresolved Mention3"/>
    <w:basedOn w:val="DefaultParagraphFont"/>
    <w:uiPriority w:val="99"/>
    <w:semiHidden/>
    <w:unhideWhenUsed/>
    <w:rsid w:val="003F10AD"/>
    <w:rPr>
      <w:color w:val="605E5C"/>
      <w:shd w:val="clear" w:color="auto" w:fill="E1DFDD"/>
    </w:rPr>
  </w:style>
  <w:style w:type="paragraph" w:styleId="HTMLPreformatted">
    <w:name w:val="HTML Preformatted"/>
    <w:basedOn w:val="Normal"/>
    <w:link w:val="HTMLPreformattedChar"/>
    <w:uiPriority w:val="99"/>
    <w:unhideWhenUsed/>
    <w:rsid w:val="008052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80526A"/>
    <w:rPr>
      <w:rFonts w:ascii="Courier New" w:eastAsia="Times New Roman" w:hAnsi="Courier New" w:cs="Courier New"/>
      <w:sz w:val="20"/>
      <w:szCs w:val="20"/>
      <w:lang w:eastAsia="en-GB"/>
    </w:rPr>
  </w:style>
  <w:style w:type="character" w:styleId="Strong">
    <w:name w:val="Strong"/>
    <w:basedOn w:val="DefaultParagraphFont"/>
    <w:uiPriority w:val="22"/>
    <w:qFormat/>
    <w:rsid w:val="003C18CB"/>
    <w:rPr>
      <w:b/>
      <w:bCs/>
    </w:rPr>
  </w:style>
  <w:style w:type="character" w:styleId="Emphasis">
    <w:name w:val="Emphasis"/>
    <w:basedOn w:val="DefaultParagraphFont"/>
    <w:uiPriority w:val="20"/>
    <w:qFormat/>
    <w:rsid w:val="003C18CB"/>
    <w:rPr>
      <w:i/>
      <w:iCs/>
    </w:rPr>
  </w:style>
  <w:style w:type="character" w:customStyle="1" w:styleId="apple-converted-space">
    <w:name w:val="apple-converted-space"/>
    <w:basedOn w:val="DefaultParagraphFont"/>
    <w:rsid w:val="003C18CB"/>
  </w:style>
  <w:style w:type="paragraph" w:styleId="Revision">
    <w:name w:val="Revision"/>
    <w:hidden/>
    <w:uiPriority w:val="99"/>
    <w:semiHidden/>
    <w:rsid w:val="00837AF9"/>
    <w:pPr>
      <w:spacing w:after="0" w:line="240" w:lineRule="auto"/>
    </w:pPr>
  </w:style>
  <w:style w:type="paragraph" w:customStyle="1" w:styleId="Normal1">
    <w:name w:val="Normal1"/>
    <w:rsid w:val="002E7D8F"/>
    <w:pPr>
      <w:widowControl w:val="0"/>
      <w:spacing w:after="0" w:line="240" w:lineRule="auto"/>
    </w:pPr>
    <w:rPr>
      <w:rFonts w:ascii="Cambria" w:eastAsia="Cambria" w:hAnsi="Cambria" w:cs="Cambria"/>
      <w:color w:val="000000"/>
      <w:sz w:val="24"/>
      <w:szCs w:val="24"/>
    </w:rPr>
  </w:style>
  <w:style w:type="paragraph" w:customStyle="1" w:styleId="BodyA">
    <w:name w:val="Body A"/>
    <w:rsid w:val="00AD2A2D"/>
    <w:pPr>
      <w:pBdr>
        <w:top w:val="nil"/>
        <w:left w:val="nil"/>
        <w:bottom w:val="nil"/>
        <w:right w:val="nil"/>
        <w:between w:val="nil"/>
        <w:bar w:val="nil"/>
      </w:pBdr>
      <w:spacing w:after="0" w:line="240" w:lineRule="auto"/>
    </w:pPr>
    <w:rPr>
      <w:rFonts w:ascii="Cambria" w:eastAsia="Cambria" w:hAnsi="Cambria" w:cs="Cambria"/>
      <w:color w:val="000000"/>
      <w:sz w:val="24"/>
      <w:szCs w:val="24"/>
      <w:u w:color="000000"/>
      <w:bdr w:val="nil"/>
      <w:lang w:eastAsia="en-GB"/>
    </w:rPr>
  </w:style>
  <w:style w:type="paragraph" w:customStyle="1" w:styleId="Body0">
    <w:name w:val="Body"/>
    <w:rsid w:val="00AD2A2D"/>
    <w:pPr>
      <w:pBdr>
        <w:top w:val="nil"/>
        <w:left w:val="nil"/>
        <w:bottom w:val="nil"/>
        <w:right w:val="nil"/>
        <w:between w:val="nil"/>
        <w:bar w:val="nil"/>
      </w:pBdr>
    </w:pPr>
    <w:rPr>
      <w:rFonts w:ascii="Calibri" w:eastAsia="Calibri" w:hAnsi="Calibri" w:cs="Calibri"/>
      <w:color w:val="000000"/>
      <w:u w:color="000000"/>
      <w:bdr w:val="nil"/>
      <w:lang w:eastAsia="en-GB"/>
    </w:rPr>
  </w:style>
  <w:style w:type="character" w:customStyle="1" w:styleId="normaltextrun">
    <w:name w:val="normaltextrun"/>
    <w:basedOn w:val="DefaultParagraphFont"/>
    <w:rsid w:val="00AD2A2D"/>
  </w:style>
  <w:style w:type="character" w:styleId="UnresolvedMention">
    <w:name w:val="Unresolved Mention"/>
    <w:basedOn w:val="DefaultParagraphFont"/>
    <w:uiPriority w:val="99"/>
    <w:semiHidden/>
    <w:unhideWhenUsed/>
    <w:rsid w:val="000900AE"/>
    <w:rPr>
      <w:color w:val="605E5C"/>
      <w:shd w:val="clear" w:color="auto" w:fill="E1DFDD"/>
    </w:rPr>
  </w:style>
  <w:style w:type="paragraph" w:customStyle="1" w:styleId="paragraph">
    <w:name w:val="paragraph"/>
    <w:basedOn w:val="Normal"/>
    <w:rsid w:val="005F522C"/>
    <w:pPr>
      <w:spacing w:before="100" w:beforeAutospacing="1" w:after="100" w:afterAutospacing="1" w:line="240" w:lineRule="auto"/>
    </w:pPr>
    <w:rPr>
      <w:rFonts w:ascii="Times New Roman" w:eastAsia="Times New Roman" w:hAnsi="Times New Roman" w:cs="Times New Roman"/>
      <w:sz w:val="24"/>
      <w:szCs w:val="24"/>
      <w:lang w:eastAsia="zh-CN"/>
    </w:rPr>
  </w:style>
  <w:style w:type="character" w:customStyle="1" w:styleId="eop">
    <w:name w:val="eop"/>
    <w:basedOn w:val="DefaultParagraphFont"/>
    <w:rsid w:val="005F522C"/>
  </w:style>
  <w:style w:type="character" w:customStyle="1" w:styleId="scxw19149145">
    <w:name w:val="scxw19149145"/>
    <w:basedOn w:val="DefaultParagraphFont"/>
    <w:rsid w:val="005F522C"/>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Mention">
    <w:name w:val="Mention"/>
    <w:basedOn w:val="DefaultParagraphFont"/>
    <w:uiPriority w:val="99"/>
    <w:unhideWhenUsed/>
    <w:rsid w:val="006B392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85991">
      <w:bodyDiv w:val="1"/>
      <w:marLeft w:val="0"/>
      <w:marRight w:val="0"/>
      <w:marTop w:val="0"/>
      <w:marBottom w:val="0"/>
      <w:divBdr>
        <w:top w:val="none" w:sz="0" w:space="0" w:color="auto"/>
        <w:left w:val="none" w:sz="0" w:space="0" w:color="auto"/>
        <w:bottom w:val="none" w:sz="0" w:space="0" w:color="auto"/>
        <w:right w:val="none" w:sz="0" w:space="0" w:color="auto"/>
      </w:divBdr>
      <w:divsChild>
        <w:div w:id="376665101">
          <w:marLeft w:val="288"/>
          <w:marRight w:val="0"/>
          <w:marTop w:val="120"/>
          <w:marBottom w:val="0"/>
          <w:divBdr>
            <w:top w:val="none" w:sz="0" w:space="0" w:color="auto"/>
            <w:left w:val="none" w:sz="0" w:space="0" w:color="auto"/>
            <w:bottom w:val="none" w:sz="0" w:space="0" w:color="auto"/>
            <w:right w:val="none" w:sz="0" w:space="0" w:color="auto"/>
          </w:divBdr>
        </w:div>
        <w:div w:id="741105349">
          <w:marLeft w:val="288"/>
          <w:marRight w:val="0"/>
          <w:marTop w:val="120"/>
          <w:marBottom w:val="0"/>
          <w:divBdr>
            <w:top w:val="none" w:sz="0" w:space="0" w:color="auto"/>
            <w:left w:val="none" w:sz="0" w:space="0" w:color="auto"/>
            <w:bottom w:val="none" w:sz="0" w:space="0" w:color="auto"/>
            <w:right w:val="none" w:sz="0" w:space="0" w:color="auto"/>
          </w:divBdr>
        </w:div>
        <w:div w:id="1117522591">
          <w:marLeft w:val="288"/>
          <w:marRight w:val="0"/>
          <w:marTop w:val="120"/>
          <w:marBottom w:val="0"/>
          <w:divBdr>
            <w:top w:val="none" w:sz="0" w:space="0" w:color="auto"/>
            <w:left w:val="none" w:sz="0" w:space="0" w:color="auto"/>
            <w:bottom w:val="none" w:sz="0" w:space="0" w:color="auto"/>
            <w:right w:val="none" w:sz="0" w:space="0" w:color="auto"/>
          </w:divBdr>
        </w:div>
        <w:div w:id="1269854186">
          <w:marLeft w:val="288"/>
          <w:marRight w:val="0"/>
          <w:marTop w:val="120"/>
          <w:marBottom w:val="0"/>
          <w:divBdr>
            <w:top w:val="none" w:sz="0" w:space="0" w:color="auto"/>
            <w:left w:val="none" w:sz="0" w:space="0" w:color="auto"/>
            <w:bottom w:val="none" w:sz="0" w:space="0" w:color="auto"/>
            <w:right w:val="none" w:sz="0" w:space="0" w:color="auto"/>
          </w:divBdr>
        </w:div>
        <w:div w:id="1402486014">
          <w:marLeft w:val="288"/>
          <w:marRight w:val="0"/>
          <w:marTop w:val="120"/>
          <w:marBottom w:val="0"/>
          <w:divBdr>
            <w:top w:val="none" w:sz="0" w:space="0" w:color="auto"/>
            <w:left w:val="none" w:sz="0" w:space="0" w:color="auto"/>
            <w:bottom w:val="none" w:sz="0" w:space="0" w:color="auto"/>
            <w:right w:val="none" w:sz="0" w:space="0" w:color="auto"/>
          </w:divBdr>
        </w:div>
        <w:div w:id="1498109555">
          <w:marLeft w:val="288"/>
          <w:marRight w:val="0"/>
          <w:marTop w:val="120"/>
          <w:marBottom w:val="0"/>
          <w:divBdr>
            <w:top w:val="none" w:sz="0" w:space="0" w:color="auto"/>
            <w:left w:val="none" w:sz="0" w:space="0" w:color="auto"/>
            <w:bottom w:val="none" w:sz="0" w:space="0" w:color="auto"/>
            <w:right w:val="none" w:sz="0" w:space="0" w:color="auto"/>
          </w:divBdr>
        </w:div>
      </w:divsChild>
    </w:div>
    <w:div w:id="80881433">
      <w:bodyDiv w:val="1"/>
      <w:marLeft w:val="0"/>
      <w:marRight w:val="0"/>
      <w:marTop w:val="0"/>
      <w:marBottom w:val="0"/>
      <w:divBdr>
        <w:top w:val="none" w:sz="0" w:space="0" w:color="auto"/>
        <w:left w:val="none" w:sz="0" w:space="0" w:color="auto"/>
        <w:bottom w:val="none" w:sz="0" w:space="0" w:color="auto"/>
        <w:right w:val="none" w:sz="0" w:space="0" w:color="auto"/>
      </w:divBdr>
    </w:div>
    <w:div w:id="99497737">
      <w:bodyDiv w:val="1"/>
      <w:marLeft w:val="0"/>
      <w:marRight w:val="0"/>
      <w:marTop w:val="0"/>
      <w:marBottom w:val="0"/>
      <w:divBdr>
        <w:top w:val="none" w:sz="0" w:space="0" w:color="auto"/>
        <w:left w:val="none" w:sz="0" w:space="0" w:color="auto"/>
        <w:bottom w:val="none" w:sz="0" w:space="0" w:color="auto"/>
        <w:right w:val="none" w:sz="0" w:space="0" w:color="auto"/>
      </w:divBdr>
    </w:div>
    <w:div w:id="153687567">
      <w:bodyDiv w:val="1"/>
      <w:marLeft w:val="0"/>
      <w:marRight w:val="0"/>
      <w:marTop w:val="0"/>
      <w:marBottom w:val="0"/>
      <w:divBdr>
        <w:top w:val="none" w:sz="0" w:space="0" w:color="auto"/>
        <w:left w:val="none" w:sz="0" w:space="0" w:color="auto"/>
        <w:bottom w:val="none" w:sz="0" w:space="0" w:color="auto"/>
        <w:right w:val="none" w:sz="0" w:space="0" w:color="auto"/>
      </w:divBdr>
    </w:div>
    <w:div w:id="265967713">
      <w:bodyDiv w:val="1"/>
      <w:marLeft w:val="0"/>
      <w:marRight w:val="0"/>
      <w:marTop w:val="0"/>
      <w:marBottom w:val="0"/>
      <w:divBdr>
        <w:top w:val="none" w:sz="0" w:space="0" w:color="auto"/>
        <w:left w:val="none" w:sz="0" w:space="0" w:color="auto"/>
        <w:bottom w:val="none" w:sz="0" w:space="0" w:color="auto"/>
        <w:right w:val="none" w:sz="0" w:space="0" w:color="auto"/>
      </w:divBdr>
    </w:div>
    <w:div w:id="327949793">
      <w:bodyDiv w:val="1"/>
      <w:marLeft w:val="0"/>
      <w:marRight w:val="0"/>
      <w:marTop w:val="0"/>
      <w:marBottom w:val="0"/>
      <w:divBdr>
        <w:top w:val="none" w:sz="0" w:space="0" w:color="auto"/>
        <w:left w:val="none" w:sz="0" w:space="0" w:color="auto"/>
        <w:bottom w:val="none" w:sz="0" w:space="0" w:color="auto"/>
        <w:right w:val="none" w:sz="0" w:space="0" w:color="auto"/>
      </w:divBdr>
      <w:divsChild>
        <w:div w:id="1526862650">
          <w:marLeft w:val="0"/>
          <w:marRight w:val="0"/>
          <w:marTop w:val="0"/>
          <w:marBottom w:val="0"/>
          <w:divBdr>
            <w:top w:val="none" w:sz="0" w:space="0" w:color="auto"/>
            <w:left w:val="none" w:sz="0" w:space="0" w:color="auto"/>
            <w:bottom w:val="none" w:sz="0" w:space="0" w:color="auto"/>
            <w:right w:val="none" w:sz="0" w:space="0" w:color="auto"/>
          </w:divBdr>
          <w:divsChild>
            <w:div w:id="928660830">
              <w:marLeft w:val="0"/>
              <w:marRight w:val="0"/>
              <w:marTop w:val="0"/>
              <w:marBottom w:val="0"/>
              <w:divBdr>
                <w:top w:val="none" w:sz="0" w:space="0" w:color="auto"/>
                <w:left w:val="none" w:sz="0" w:space="0" w:color="auto"/>
                <w:bottom w:val="none" w:sz="0" w:space="0" w:color="auto"/>
                <w:right w:val="none" w:sz="0" w:space="0" w:color="auto"/>
              </w:divBdr>
              <w:divsChild>
                <w:div w:id="974722815">
                  <w:marLeft w:val="0"/>
                  <w:marRight w:val="0"/>
                  <w:marTop w:val="0"/>
                  <w:marBottom w:val="0"/>
                  <w:divBdr>
                    <w:top w:val="none" w:sz="0" w:space="0" w:color="auto"/>
                    <w:left w:val="none" w:sz="0" w:space="0" w:color="auto"/>
                    <w:bottom w:val="none" w:sz="0" w:space="0" w:color="auto"/>
                    <w:right w:val="none" w:sz="0" w:space="0" w:color="auto"/>
                  </w:divBdr>
                  <w:divsChild>
                    <w:div w:id="187375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5227806">
      <w:bodyDiv w:val="1"/>
      <w:marLeft w:val="0"/>
      <w:marRight w:val="0"/>
      <w:marTop w:val="0"/>
      <w:marBottom w:val="0"/>
      <w:divBdr>
        <w:top w:val="none" w:sz="0" w:space="0" w:color="auto"/>
        <w:left w:val="none" w:sz="0" w:space="0" w:color="auto"/>
        <w:bottom w:val="none" w:sz="0" w:space="0" w:color="auto"/>
        <w:right w:val="none" w:sz="0" w:space="0" w:color="auto"/>
      </w:divBdr>
    </w:div>
    <w:div w:id="442194950">
      <w:bodyDiv w:val="1"/>
      <w:marLeft w:val="0"/>
      <w:marRight w:val="0"/>
      <w:marTop w:val="0"/>
      <w:marBottom w:val="0"/>
      <w:divBdr>
        <w:top w:val="none" w:sz="0" w:space="0" w:color="auto"/>
        <w:left w:val="none" w:sz="0" w:space="0" w:color="auto"/>
        <w:bottom w:val="none" w:sz="0" w:space="0" w:color="auto"/>
        <w:right w:val="none" w:sz="0" w:space="0" w:color="auto"/>
      </w:divBdr>
    </w:div>
    <w:div w:id="494758839">
      <w:bodyDiv w:val="1"/>
      <w:marLeft w:val="0"/>
      <w:marRight w:val="0"/>
      <w:marTop w:val="0"/>
      <w:marBottom w:val="0"/>
      <w:divBdr>
        <w:top w:val="none" w:sz="0" w:space="0" w:color="auto"/>
        <w:left w:val="none" w:sz="0" w:space="0" w:color="auto"/>
        <w:bottom w:val="none" w:sz="0" w:space="0" w:color="auto"/>
        <w:right w:val="none" w:sz="0" w:space="0" w:color="auto"/>
      </w:divBdr>
    </w:div>
    <w:div w:id="672151135">
      <w:bodyDiv w:val="1"/>
      <w:marLeft w:val="0"/>
      <w:marRight w:val="0"/>
      <w:marTop w:val="0"/>
      <w:marBottom w:val="0"/>
      <w:divBdr>
        <w:top w:val="none" w:sz="0" w:space="0" w:color="auto"/>
        <w:left w:val="none" w:sz="0" w:space="0" w:color="auto"/>
        <w:bottom w:val="none" w:sz="0" w:space="0" w:color="auto"/>
        <w:right w:val="none" w:sz="0" w:space="0" w:color="auto"/>
      </w:divBdr>
      <w:divsChild>
        <w:div w:id="1282762467">
          <w:marLeft w:val="0"/>
          <w:marRight w:val="0"/>
          <w:marTop w:val="0"/>
          <w:marBottom w:val="0"/>
          <w:divBdr>
            <w:top w:val="none" w:sz="0" w:space="0" w:color="auto"/>
            <w:left w:val="none" w:sz="0" w:space="0" w:color="auto"/>
            <w:bottom w:val="none" w:sz="0" w:space="0" w:color="auto"/>
            <w:right w:val="none" w:sz="0" w:space="0" w:color="auto"/>
          </w:divBdr>
          <w:divsChild>
            <w:div w:id="497158797">
              <w:marLeft w:val="0"/>
              <w:marRight w:val="0"/>
              <w:marTop w:val="0"/>
              <w:marBottom w:val="0"/>
              <w:divBdr>
                <w:top w:val="none" w:sz="0" w:space="0" w:color="auto"/>
                <w:left w:val="none" w:sz="0" w:space="0" w:color="auto"/>
                <w:bottom w:val="none" w:sz="0" w:space="0" w:color="auto"/>
                <w:right w:val="none" w:sz="0" w:space="0" w:color="auto"/>
              </w:divBdr>
              <w:divsChild>
                <w:div w:id="1681392621">
                  <w:marLeft w:val="0"/>
                  <w:marRight w:val="0"/>
                  <w:marTop w:val="0"/>
                  <w:marBottom w:val="0"/>
                  <w:divBdr>
                    <w:top w:val="none" w:sz="0" w:space="0" w:color="auto"/>
                    <w:left w:val="none" w:sz="0" w:space="0" w:color="auto"/>
                    <w:bottom w:val="none" w:sz="0" w:space="0" w:color="auto"/>
                    <w:right w:val="none" w:sz="0" w:space="0" w:color="auto"/>
                  </w:divBdr>
                  <w:divsChild>
                    <w:div w:id="397480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236660">
      <w:bodyDiv w:val="1"/>
      <w:marLeft w:val="0"/>
      <w:marRight w:val="0"/>
      <w:marTop w:val="0"/>
      <w:marBottom w:val="0"/>
      <w:divBdr>
        <w:top w:val="none" w:sz="0" w:space="0" w:color="auto"/>
        <w:left w:val="none" w:sz="0" w:space="0" w:color="auto"/>
        <w:bottom w:val="none" w:sz="0" w:space="0" w:color="auto"/>
        <w:right w:val="none" w:sz="0" w:space="0" w:color="auto"/>
      </w:divBdr>
      <w:divsChild>
        <w:div w:id="174659249">
          <w:marLeft w:val="288"/>
          <w:marRight w:val="0"/>
          <w:marTop w:val="120"/>
          <w:marBottom w:val="0"/>
          <w:divBdr>
            <w:top w:val="none" w:sz="0" w:space="0" w:color="auto"/>
            <w:left w:val="none" w:sz="0" w:space="0" w:color="auto"/>
            <w:bottom w:val="none" w:sz="0" w:space="0" w:color="auto"/>
            <w:right w:val="none" w:sz="0" w:space="0" w:color="auto"/>
          </w:divBdr>
        </w:div>
        <w:div w:id="665943287">
          <w:marLeft w:val="288"/>
          <w:marRight w:val="0"/>
          <w:marTop w:val="120"/>
          <w:marBottom w:val="0"/>
          <w:divBdr>
            <w:top w:val="none" w:sz="0" w:space="0" w:color="auto"/>
            <w:left w:val="none" w:sz="0" w:space="0" w:color="auto"/>
            <w:bottom w:val="none" w:sz="0" w:space="0" w:color="auto"/>
            <w:right w:val="none" w:sz="0" w:space="0" w:color="auto"/>
          </w:divBdr>
        </w:div>
        <w:div w:id="1210872425">
          <w:marLeft w:val="288"/>
          <w:marRight w:val="0"/>
          <w:marTop w:val="120"/>
          <w:marBottom w:val="0"/>
          <w:divBdr>
            <w:top w:val="none" w:sz="0" w:space="0" w:color="auto"/>
            <w:left w:val="none" w:sz="0" w:space="0" w:color="auto"/>
            <w:bottom w:val="none" w:sz="0" w:space="0" w:color="auto"/>
            <w:right w:val="none" w:sz="0" w:space="0" w:color="auto"/>
          </w:divBdr>
        </w:div>
        <w:div w:id="1559170877">
          <w:marLeft w:val="288"/>
          <w:marRight w:val="0"/>
          <w:marTop w:val="120"/>
          <w:marBottom w:val="0"/>
          <w:divBdr>
            <w:top w:val="none" w:sz="0" w:space="0" w:color="auto"/>
            <w:left w:val="none" w:sz="0" w:space="0" w:color="auto"/>
            <w:bottom w:val="none" w:sz="0" w:space="0" w:color="auto"/>
            <w:right w:val="none" w:sz="0" w:space="0" w:color="auto"/>
          </w:divBdr>
        </w:div>
      </w:divsChild>
    </w:div>
    <w:div w:id="1009799147">
      <w:bodyDiv w:val="1"/>
      <w:marLeft w:val="0"/>
      <w:marRight w:val="0"/>
      <w:marTop w:val="0"/>
      <w:marBottom w:val="0"/>
      <w:divBdr>
        <w:top w:val="none" w:sz="0" w:space="0" w:color="auto"/>
        <w:left w:val="none" w:sz="0" w:space="0" w:color="auto"/>
        <w:bottom w:val="none" w:sz="0" w:space="0" w:color="auto"/>
        <w:right w:val="none" w:sz="0" w:space="0" w:color="auto"/>
      </w:divBdr>
    </w:div>
    <w:div w:id="1034229421">
      <w:bodyDiv w:val="1"/>
      <w:marLeft w:val="0"/>
      <w:marRight w:val="0"/>
      <w:marTop w:val="0"/>
      <w:marBottom w:val="0"/>
      <w:divBdr>
        <w:top w:val="none" w:sz="0" w:space="0" w:color="auto"/>
        <w:left w:val="none" w:sz="0" w:space="0" w:color="auto"/>
        <w:bottom w:val="none" w:sz="0" w:space="0" w:color="auto"/>
        <w:right w:val="none" w:sz="0" w:space="0" w:color="auto"/>
      </w:divBdr>
    </w:div>
    <w:div w:id="1054305334">
      <w:bodyDiv w:val="1"/>
      <w:marLeft w:val="0"/>
      <w:marRight w:val="0"/>
      <w:marTop w:val="0"/>
      <w:marBottom w:val="0"/>
      <w:divBdr>
        <w:top w:val="none" w:sz="0" w:space="0" w:color="auto"/>
        <w:left w:val="none" w:sz="0" w:space="0" w:color="auto"/>
        <w:bottom w:val="none" w:sz="0" w:space="0" w:color="auto"/>
        <w:right w:val="none" w:sz="0" w:space="0" w:color="auto"/>
      </w:divBdr>
    </w:div>
    <w:div w:id="1083990331">
      <w:bodyDiv w:val="1"/>
      <w:marLeft w:val="0"/>
      <w:marRight w:val="0"/>
      <w:marTop w:val="0"/>
      <w:marBottom w:val="0"/>
      <w:divBdr>
        <w:top w:val="none" w:sz="0" w:space="0" w:color="auto"/>
        <w:left w:val="none" w:sz="0" w:space="0" w:color="auto"/>
        <w:bottom w:val="none" w:sz="0" w:space="0" w:color="auto"/>
        <w:right w:val="none" w:sz="0" w:space="0" w:color="auto"/>
      </w:divBdr>
    </w:div>
    <w:div w:id="1104497710">
      <w:bodyDiv w:val="1"/>
      <w:marLeft w:val="0"/>
      <w:marRight w:val="0"/>
      <w:marTop w:val="0"/>
      <w:marBottom w:val="0"/>
      <w:divBdr>
        <w:top w:val="none" w:sz="0" w:space="0" w:color="auto"/>
        <w:left w:val="none" w:sz="0" w:space="0" w:color="auto"/>
        <w:bottom w:val="none" w:sz="0" w:space="0" w:color="auto"/>
        <w:right w:val="none" w:sz="0" w:space="0" w:color="auto"/>
      </w:divBdr>
    </w:div>
    <w:div w:id="1295062832">
      <w:bodyDiv w:val="1"/>
      <w:marLeft w:val="0"/>
      <w:marRight w:val="0"/>
      <w:marTop w:val="0"/>
      <w:marBottom w:val="0"/>
      <w:divBdr>
        <w:top w:val="none" w:sz="0" w:space="0" w:color="auto"/>
        <w:left w:val="none" w:sz="0" w:space="0" w:color="auto"/>
        <w:bottom w:val="none" w:sz="0" w:space="0" w:color="auto"/>
        <w:right w:val="none" w:sz="0" w:space="0" w:color="auto"/>
      </w:divBdr>
    </w:div>
    <w:div w:id="1366254215">
      <w:bodyDiv w:val="1"/>
      <w:marLeft w:val="0"/>
      <w:marRight w:val="0"/>
      <w:marTop w:val="0"/>
      <w:marBottom w:val="0"/>
      <w:divBdr>
        <w:top w:val="none" w:sz="0" w:space="0" w:color="auto"/>
        <w:left w:val="none" w:sz="0" w:space="0" w:color="auto"/>
        <w:bottom w:val="none" w:sz="0" w:space="0" w:color="auto"/>
        <w:right w:val="none" w:sz="0" w:space="0" w:color="auto"/>
      </w:divBdr>
    </w:div>
    <w:div w:id="1452239811">
      <w:bodyDiv w:val="1"/>
      <w:marLeft w:val="0"/>
      <w:marRight w:val="0"/>
      <w:marTop w:val="0"/>
      <w:marBottom w:val="0"/>
      <w:divBdr>
        <w:top w:val="none" w:sz="0" w:space="0" w:color="auto"/>
        <w:left w:val="none" w:sz="0" w:space="0" w:color="auto"/>
        <w:bottom w:val="none" w:sz="0" w:space="0" w:color="auto"/>
        <w:right w:val="none" w:sz="0" w:space="0" w:color="auto"/>
      </w:divBdr>
      <w:divsChild>
        <w:div w:id="2007391814">
          <w:marLeft w:val="0"/>
          <w:marRight w:val="0"/>
          <w:marTop w:val="0"/>
          <w:marBottom w:val="0"/>
          <w:divBdr>
            <w:top w:val="none" w:sz="0" w:space="0" w:color="auto"/>
            <w:left w:val="none" w:sz="0" w:space="0" w:color="auto"/>
            <w:bottom w:val="none" w:sz="0" w:space="0" w:color="auto"/>
            <w:right w:val="none" w:sz="0" w:space="0" w:color="auto"/>
          </w:divBdr>
          <w:divsChild>
            <w:div w:id="843278053">
              <w:marLeft w:val="0"/>
              <w:marRight w:val="0"/>
              <w:marTop w:val="0"/>
              <w:marBottom w:val="0"/>
              <w:divBdr>
                <w:top w:val="none" w:sz="0" w:space="0" w:color="auto"/>
                <w:left w:val="none" w:sz="0" w:space="0" w:color="auto"/>
                <w:bottom w:val="none" w:sz="0" w:space="0" w:color="auto"/>
                <w:right w:val="none" w:sz="0" w:space="0" w:color="auto"/>
              </w:divBdr>
              <w:divsChild>
                <w:div w:id="2092582211">
                  <w:marLeft w:val="0"/>
                  <w:marRight w:val="0"/>
                  <w:marTop w:val="0"/>
                  <w:marBottom w:val="0"/>
                  <w:divBdr>
                    <w:top w:val="none" w:sz="0" w:space="0" w:color="auto"/>
                    <w:left w:val="none" w:sz="0" w:space="0" w:color="auto"/>
                    <w:bottom w:val="none" w:sz="0" w:space="0" w:color="auto"/>
                    <w:right w:val="none" w:sz="0" w:space="0" w:color="auto"/>
                  </w:divBdr>
                  <w:divsChild>
                    <w:div w:id="144323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1996431">
      <w:bodyDiv w:val="1"/>
      <w:marLeft w:val="0"/>
      <w:marRight w:val="0"/>
      <w:marTop w:val="0"/>
      <w:marBottom w:val="0"/>
      <w:divBdr>
        <w:top w:val="none" w:sz="0" w:space="0" w:color="auto"/>
        <w:left w:val="none" w:sz="0" w:space="0" w:color="auto"/>
        <w:bottom w:val="none" w:sz="0" w:space="0" w:color="auto"/>
        <w:right w:val="none" w:sz="0" w:space="0" w:color="auto"/>
      </w:divBdr>
      <w:divsChild>
        <w:div w:id="2057853745">
          <w:marLeft w:val="0"/>
          <w:marRight w:val="0"/>
          <w:marTop w:val="0"/>
          <w:marBottom w:val="0"/>
          <w:divBdr>
            <w:top w:val="none" w:sz="0" w:space="0" w:color="auto"/>
            <w:left w:val="none" w:sz="0" w:space="0" w:color="auto"/>
            <w:bottom w:val="none" w:sz="0" w:space="0" w:color="auto"/>
            <w:right w:val="none" w:sz="0" w:space="0" w:color="auto"/>
          </w:divBdr>
        </w:div>
      </w:divsChild>
    </w:div>
    <w:div w:id="1484200716">
      <w:bodyDiv w:val="1"/>
      <w:marLeft w:val="0"/>
      <w:marRight w:val="0"/>
      <w:marTop w:val="0"/>
      <w:marBottom w:val="0"/>
      <w:divBdr>
        <w:top w:val="none" w:sz="0" w:space="0" w:color="auto"/>
        <w:left w:val="none" w:sz="0" w:space="0" w:color="auto"/>
        <w:bottom w:val="none" w:sz="0" w:space="0" w:color="auto"/>
        <w:right w:val="none" w:sz="0" w:space="0" w:color="auto"/>
      </w:divBdr>
      <w:divsChild>
        <w:div w:id="156265141">
          <w:marLeft w:val="0"/>
          <w:marRight w:val="0"/>
          <w:marTop w:val="0"/>
          <w:marBottom w:val="0"/>
          <w:divBdr>
            <w:top w:val="none" w:sz="0" w:space="0" w:color="auto"/>
            <w:left w:val="none" w:sz="0" w:space="0" w:color="auto"/>
            <w:bottom w:val="none" w:sz="0" w:space="0" w:color="auto"/>
            <w:right w:val="none" w:sz="0" w:space="0" w:color="auto"/>
          </w:divBdr>
        </w:div>
        <w:div w:id="190991708">
          <w:marLeft w:val="0"/>
          <w:marRight w:val="0"/>
          <w:marTop w:val="0"/>
          <w:marBottom w:val="0"/>
          <w:divBdr>
            <w:top w:val="none" w:sz="0" w:space="0" w:color="auto"/>
            <w:left w:val="none" w:sz="0" w:space="0" w:color="auto"/>
            <w:bottom w:val="none" w:sz="0" w:space="0" w:color="auto"/>
            <w:right w:val="none" w:sz="0" w:space="0" w:color="auto"/>
          </w:divBdr>
        </w:div>
        <w:div w:id="545028225">
          <w:marLeft w:val="0"/>
          <w:marRight w:val="0"/>
          <w:marTop w:val="0"/>
          <w:marBottom w:val="0"/>
          <w:divBdr>
            <w:top w:val="none" w:sz="0" w:space="0" w:color="auto"/>
            <w:left w:val="none" w:sz="0" w:space="0" w:color="auto"/>
            <w:bottom w:val="none" w:sz="0" w:space="0" w:color="auto"/>
            <w:right w:val="none" w:sz="0" w:space="0" w:color="auto"/>
          </w:divBdr>
        </w:div>
        <w:div w:id="752776765">
          <w:marLeft w:val="0"/>
          <w:marRight w:val="0"/>
          <w:marTop w:val="0"/>
          <w:marBottom w:val="0"/>
          <w:divBdr>
            <w:top w:val="none" w:sz="0" w:space="0" w:color="auto"/>
            <w:left w:val="none" w:sz="0" w:space="0" w:color="auto"/>
            <w:bottom w:val="none" w:sz="0" w:space="0" w:color="auto"/>
            <w:right w:val="none" w:sz="0" w:space="0" w:color="auto"/>
          </w:divBdr>
        </w:div>
        <w:div w:id="837117063">
          <w:marLeft w:val="0"/>
          <w:marRight w:val="0"/>
          <w:marTop w:val="0"/>
          <w:marBottom w:val="0"/>
          <w:divBdr>
            <w:top w:val="none" w:sz="0" w:space="0" w:color="auto"/>
            <w:left w:val="none" w:sz="0" w:space="0" w:color="auto"/>
            <w:bottom w:val="none" w:sz="0" w:space="0" w:color="auto"/>
            <w:right w:val="none" w:sz="0" w:space="0" w:color="auto"/>
          </w:divBdr>
        </w:div>
        <w:div w:id="924076697">
          <w:marLeft w:val="0"/>
          <w:marRight w:val="0"/>
          <w:marTop w:val="0"/>
          <w:marBottom w:val="0"/>
          <w:divBdr>
            <w:top w:val="none" w:sz="0" w:space="0" w:color="auto"/>
            <w:left w:val="none" w:sz="0" w:space="0" w:color="auto"/>
            <w:bottom w:val="none" w:sz="0" w:space="0" w:color="auto"/>
            <w:right w:val="none" w:sz="0" w:space="0" w:color="auto"/>
          </w:divBdr>
        </w:div>
        <w:div w:id="924921183">
          <w:marLeft w:val="0"/>
          <w:marRight w:val="0"/>
          <w:marTop w:val="0"/>
          <w:marBottom w:val="0"/>
          <w:divBdr>
            <w:top w:val="none" w:sz="0" w:space="0" w:color="auto"/>
            <w:left w:val="none" w:sz="0" w:space="0" w:color="auto"/>
            <w:bottom w:val="none" w:sz="0" w:space="0" w:color="auto"/>
            <w:right w:val="none" w:sz="0" w:space="0" w:color="auto"/>
          </w:divBdr>
        </w:div>
        <w:div w:id="938217236">
          <w:marLeft w:val="0"/>
          <w:marRight w:val="0"/>
          <w:marTop w:val="0"/>
          <w:marBottom w:val="0"/>
          <w:divBdr>
            <w:top w:val="none" w:sz="0" w:space="0" w:color="auto"/>
            <w:left w:val="none" w:sz="0" w:space="0" w:color="auto"/>
            <w:bottom w:val="none" w:sz="0" w:space="0" w:color="auto"/>
            <w:right w:val="none" w:sz="0" w:space="0" w:color="auto"/>
          </w:divBdr>
        </w:div>
        <w:div w:id="982271997">
          <w:marLeft w:val="0"/>
          <w:marRight w:val="0"/>
          <w:marTop w:val="0"/>
          <w:marBottom w:val="0"/>
          <w:divBdr>
            <w:top w:val="none" w:sz="0" w:space="0" w:color="auto"/>
            <w:left w:val="none" w:sz="0" w:space="0" w:color="auto"/>
            <w:bottom w:val="none" w:sz="0" w:space="0" w:color="auto"/>
            <w:right w:val="none" w:sz="0" w:space="0" w:color="auto"/>
          </w:divBdr>
        </w:div>
        <w:div w:id="1099721141">
          <w:marLeft w:val="0"/>
          <w:marRight w:val="0"/>
          <w:marTop w:val="0"/>
          <w:marBottom w:val="0"/>
          <w:divBdr>
            <w:top w:val="none" w:sz="0" w:space="0" w:color="auto"/>
            <w:left w:val="none" w:sz="0" w:space="0" w:color="auto"/>
            <w:bottom w:val="none" w:sz="0" w:space="0" w:color="auto"/>
            <w:right w:val="none" w:sz="0" w:space="0" w:color="auto"/>
          </w:divBdr>
        </w:div>
        <w:div w:id="1126970780">
          <w:marLeft w:val="0"/>
          <w:marRight w:val="0"/>
          <w:marTop w:val="0"/>
          <w:marBottom w:val="0"/>
          <w:divBdr>
            <w:top w:val="none" w:sz="0" w:space="0" w:color="auto"/>
            <w:left w:val="none" w:sz="0" w:space="0" w:color="auto"/>
            <w:bottom w:val="none" w:sz="0" w:space="0" w:color="auto"/>
            <w:right w:val="none" w:sz="0" w:space="0" w:color="auto"/>
          </w:divBdr>
        </w:div>
        <w:div w:id="1152479739">
          <w:marLeft w:val="0"/>
          <w:marRight w:val="0"/>
          <w:marTop w:val="0"/>
          <w:marBottom w:val="0"/>
          <w:divBdr>
            <w:top w:val="none" w:sz="0" w:space="0" w:color="auto"/>
            <w:left w:val="none" w:sz="0" w:space="0" w:color="auto"/>
            <w:bottom w:val="none" w:sz="0" w:space="0" w:color="auto"/>
            <w:right w:val="none" w:sz="0" w:space="0" w:color="auto"/>
          </w:divBdr>
        </w:div>
        <w:div w:id="1162040288">
          <w:marLeft w:val="0"/>
          <w:marRight w:val="0"/>
          <w:marTop w:val="0"/>
          <w:marBottom w:val="0"/>
          <w:divBdr>
            <w:top w:val="none" w:sz="0" w:space="0" w:color="auto"/>
            <w:left w:val="none" w:sz="0" w:space="0" w:color="auto"/>
            <w:bottom w:val="none" w:sz="0" w:space="0" w:color="auto"/>
            <w:right w:val="none" w:sz="0" w:space="0" w:color="auto"/>
          </w:divBdr>
        </w:div>
        <w:div w:id="1269696899">
          <w:marLeft w:val="0"/>
          <w:marRight w:val="0"/>
          <w:marTop w:val="0"/>
          <w:marBottom w:val="0"/>
          <w:divBdr>
            <w:top w:val="none" w:sz="0" w:space="0" w:color="auto"/>
            <w:left w:val="none" w:sz="0" w:space="0" w:color="auto"/>
            <w:bottom w:val="none" w:sz="0" w:space="0" w:color="auto"/>
            <w:right w:val="none" w:sz="0" w:space="0" w:color="auto"/>
          </w:divBdr>
        </w:div>
        <w:div w:id="1319461389">
          <w:marLeft w:val="0"/>
          <w:marRight w:val="0"/>
          <w:marTop w:val="0"/>
          <w:marBottom w:val="0"/>
          <w:divBdr>
            <w:top w:val="none" w:sz="0" w:space="0" w:color="auto"/>
            <w:left w:val="none" w:sz="0" w:space="0" w:color="auto"/>
            <w:bottom w:val="none" w:sz="0" w:space="0" w:color="auto"/>
            <w:right w:val="none" w:sz="0" w:space="0" w:color="auto"/>
          </w:divBdr>
        </w:div>
        <w:div w:id="1621187662">
          <w:marLeft w:val="0"/>
          <w:marRight w:val="0"/>
          <w:marTop w:val="0"/>
          <w:marBottom w:val="0"/>
          <w:divBdr>
            <w:top w:val="none" w:sz="0" w:space="0" w:color="auto"/>
            <w:left w:val="none" w:sz="0" w:space="0" w:color="auto"/>
            <w:bottom w:val="none" w:sz="0" w:space="0" w:color="auto"/>
            <w:right w:val="none" w:sz="0" w:space="0" w:color="auto"/>
          </w:divBdr>
        </w:div>
        <w:div w:id="1727140226">
          <w:marLeft w:val="0"/>
          <w:marRight w:val="0"/>
          <w:marTop w:val="0"/>
          <w:marBottom w:val="0"/>
          <w:divBdr>
            <w:top w:val="none" w:sz="0" w:space="0" w:color="auto"/>
            <w:left w:val="none" w:sz="0" w:space="0" w:color="auto"/>
            <w:bottom w:val="none" w:sz="0" w:space="0" w:color="auto"/>
            <w:right w:val="none" w:sz="0" w:space="0" w:color="auto"/>
          </w:divBdr>
        </w:div>
        <w:div w:id="1740325103">
          <w:marLeft w:val="0"/>
          <w:marRight w:val="0"/>
          <w:marTop w:val="0"/>
          <w:marBottom w:val="0"/>
          <w:divBdr>
            <w:top w:val="none" w:sz="0" w:space="0" w:color="auto"/>
            <w:left w:val="none" w:sz="0" w:space="0" w:color="auto"/>
            <w:bottom w:val="none" w:sz="0" w:space="0" w:color="auto"/>
            <w:right w:val="none" w:sz="0" w:space="0" w:color="auto"/>
          </w:divBdr>
        </w:div>
        <w:div w:id="1839034421">
          <w:marLeft w:val="0"/>
          <w:marRight w:val="0"/>
          <w:marTop w:val="0"/>
          <w:marBottom w:val="0"/>
          <w:divBdr>
            <w:top w:val="none" w:sz="0" w:space="0" w:color="auto"/>
            <w:left w:val="none" w:sz="0" w:space="0" w:color="auto"/>
            <w:bottom w:val="none" w:sz="0" w:space="0" w:color="auto"/>
            <w:right w:val="none" w:sz="0" w:space="0" w:color="auto"/>
          </w:divBdr>
        </w:div>
        <w:div w:id="2141193410">
          <w:marLeft w:val="0"/>
          <w:marRight w:val="0"/>
          <w:marTop w:val="0"/>
          <w:marBottom w:val="0"/>
          <w:divBdr>
            <w:top w:val="none" w:sz="0" w:space="0" w:color="auto"/>
            <w:left w:val="none" w:sz="0" w:space="0" w:color="auto"/>
            <w:bottom w:val="none" w:sz="0" w:space="0" w:color="auto"/>
            <w:right w:val="none" w:sz="0" w:space="0" w:color="auto"/>
          </w:divBdr>
        </w:div>
      </w:divsChild>
    </w:div>
    <w:div w:id="1520047022">
      <w:bodyDiv w:val="1"/>
      <w:marLeft w:val="0"/>
      <w:marRight w:val="0"/>
      <w:marTop w:val="0"/>
      <w:marBottom w:val="0"/>
      <w:divBdr>
        <w:top w:val="none" w:sz="0" w:space="0" w:color="auto"/>
        <w:left w:val="none" w:sz="0" w:space="0" w:color="auto"/>
        <w:bottom w:val="none" w:sz="0" w:space="0" w:color="auto"/>
        <w:right w:val="none" w:sz="0" w:space="0" w:color="auto"/>
      </w:divBdr>
    </w:div>
    <w:div w:id="1583635579">
      <w:bodyDiv w:val="1"/>
      <w:marLeft w:val="0"/>
      <w:marRight w:val="0"/>
      <w:marTop w:val="0"/>
      <w:marBottom w:val="0"/>
      <w:divBdr>
        <w:top w:val="none" w:sz="0" w:space="0" w:color="auto"/>
        <w:left w:val="none" w:sz="0" w:space="0" w:color="auto"/>
        <w:bottom w:val="none" w:sz="0" w:space="0" w:color="auto"/>
        <w:right w:val="none" w:sz="0" w:space="0" w:color="auto"/>
      </w:divBdr>
    </w:div>
    <w:div w:id="1588343125">
      <w:bodyDiv w:val="1"/>
      <w:marLeft w:val="0"/>
      <w:marRight w:val="0"/>
      <w:marTop w:val="0"/>
      <w:marBottom w:val="0"/>
      <w:divBdr>
        <w:top w:val="none" w:sz="0" w:space="0" w:color="auto"/>
        <w:left w:val="none" w:sz="0" w:space="0" w:color="auto"/>
        <w:bottom w:val="none" w:sz="0" w:space="0" w:color="auto"/>
        <w:right w:val="none" w:sz="0" w:space="0" w:color="auto"/>
      </w:divBdr>
    </w:div>
    <w:div w:id="1682975912">
      <w:bodyDiv w:val="1"/>
      <w:marLeft w:val="0"/>
      <w:marRight w:val="0"/>
      <w:marTop w:val="0"/>
      <w:marBottom w:val="0"/>
      <w:divBdr>
        <w:top w:val="none" w:sz="0" w:space="0" w:color="auto"/>
        <w:left w:val="none" w:sz="0" w:space="0" w:color="auto"/>
        <w:bottom w:val="none" w:sz="0" w:space="0" w:color="auto"/>
        <w:right w:val="none" w:sz="0" w:space="0" w:color="auto"/>
      </w:divBdr>
      <w:divsChild>
        <w:div w:id="425885501">
          <w:marLeft w:val="0"/>
          <w:marRight w:val="0"/>
          <w:marTop w:val="0"/>
          <w:marBottom w:val="0"/>
          <w:divBdr>
            <w:top w:val="none" w:sz="0" w:space="0" w:color="auto"/>
            <w:left w:val="none" w:sz="0" w:space="0" w:color="auto"/>
            <w:bottom w:val="none" w:sz="0" w:space="0" w:color="auto"/>
            <w:right w:val="none" w:sz="0" w:space="0" w:color="auto"/>
          </w:divBdr>
          <w:divsChild>
            <w:div w:id="568923859">
              <w:marLeft w:val="0"/>
              <w:marRight w:val="0"/>
              <w:marTop w:val="0"/>
              <w:marBottom w:val="0"/>
              <w:divBdr>
                <w:top w:val="none" w:sz="0" w:space="0" w:color="auto"/>
                <w:left w:val="none" w:sz="0" w:space="0" w:color="auto"/>
                <w:bottom w:val="none" w:sz="0" w:space="0" w:color="auto"/>
                <w:right w:val="none" w:sz="0" w:space="0" w:color="auto"/>
              </w:divBdr>
              <w:divsChild>
                <w:div w:id="51773651">
                  <w:marLeft w:val="0"/>
                  <w:marRight w:val="0"/>
                  <w:marTop w:val="0"/>
                  <w:marBottom w:val="0"/>
                  <w:divBdr>
                    <w:top w:val="none" w:sz="0" w:space="0" w:color="auto"/>
                    <w:left w:val="none" w:sz="0" w:space="0" w:color="auto"/>
                    <w:bottom w:val="none" w:sz="0" w:space="0" w:color="auto"/>
                    <w:right w:val="none" w:sz="0" w:space="0" w:color="auto"/>
                  </w:divBdr>
                  <w:divsChild>
                    <w:div w:id="338309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9813903">
      <w:bodyDiv w:val="1"/>
      <w:marLeft w:val="0"/>
      <w:marRight w:val="0"/>
      <w:marTop w:val="0"/>
      <w:marBottom w:val="0"/>
      <w:divBdr>
        <w:top w:val="none" w:sz="0" w:space="0" w:color="auto"/>
        <w:left w:val="none" w:sz="0" w:space="0" w:color="auto"/>
        <w:bottom w:val="none" w:sz="0" w:space="0" w:color="auto"/>
        <w:right w:val="none" w:sz="0" w:space="0" w:color="auto"/>
      </w:divBdr>
    </w:div>
    <w:div w:id="1754276240">
      <w:bodyDiv w:val="1"/>
      <w:marLeft w:val="0"/>
      <w:marRight w:val="0"/>
      <w:marTop w:val="0"/>
      <w:marBottom w:val="0"/>
      <w:divBdr>
        <w:top w:val="none" w:sz="0" w:space="0" w:color="auto"/>
        <w:left w:val="none" w:sz="0" w:space="0" w:color="auto"/>
        <w:bottom w:val="none" w:sz="0" w:space="0" w:color="auto"/>
        <w:right w:val="none" w:sz="0" w:space="0" w:color="auto"/>
      </w:divBdr>
    </w:div>
    <w:div w:id="1840536618">
      <w:bodyDiv w:val="1"/>
      <w:marLeft w:val="0"/>
      <w:marRight w:val="0"/>
      <w:marTop w:val="0"/>
      <w:marBottom w:val="0"/>
      <w:divBdr>
        <w:top w:val="none" w:sz="0" w:space="0" w:color="auto"/>
        <w:left w:val="none" w:sz="0" w:space="0" w:color="auto"/>
        <w:bottom w:val="none" w:sz="0" w:space="0" w:color="auto"/>
        <w:right w:val="none" w:sz="0" w:space="0" w:color="auto"/>
      </w:divBdr>
    </w:div>
    <w:div w:id="2071537837">
      <w:bodyDiv w:val="1"/>
      <w:marLeft w:val="0"/>
      <w:marRight w:val="0"/>
      <w:marTop w:val="0"/>
      <w:marBottom w:val="0"/>
      <w:divBdr>
        <w:top w:val="none" w:sz="0" w:space="0" w:color="auto"/>
        <w:left w:val="none" w:sz="0" w:space="0" w:color="auto"/>
        <w:bottom w:val="none" w:sz="0" w:space="0" w:color="auto"/>
        <w:right w:val="none" w:sz="0" w:space="0" w:color="auto"/>
      </w:divBdr>
    </w:div>
    <w:div w:id="2111729485">
      <w:bodyDiv w:val="1"/>
      <w:marLeft w:val="0"/>
      <w:marRight w:val="0"/>
      <w:marTop w:val="0"/>
      <w:marBottom w:val="0"/>
      <w:divBdr>
        <w:top w:val="none" w:sz="0" w:space="0" w:color="auto"/>
        <w:left w:val="none" w:sz="0" w:space="0" w:color="auto"/>
        <w:bottom w:val="none" w:sz="0" w:space="0" w:color="auto"/>
        <w:right w:val="none" w:sz="0" w:space="0" w:color="auto"/>
      </w:divBdr>
      <w:divsChild>
        <w:div w:id="11306304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androver.com/classic" TargetMode="External"/><Relationship Id="rId18" Type="http://schemas.openxmlformats.org/officeDocument/2006/relationships/hyperlink" Target="http://www.media.landrover.com" TargetMode="External"/><Relationship Id="rId26" Type="http://schemas.openxmlformats.org/officeDocument/2006/relationships/hyperlink" Target="https://eur01.safelinks.protection.outlook.com/?url=http%3A%2F%2Fwww.landrover.es%2F&amp;data=05%7C02%7Crbellon1%40jaguarlandrover.com%7C047e97d0f38a4692fa0908dc2305c72a%7C4c087f801e074f729e41d7d9748d0f4c%7C0%7C0%7C638423754991820299%7CUnknown%7CTWFpbGZsb3d8eyJWIjoiMC4wLjAwMDAiLCJQIjoiV2luMzIiLCJBTiI6Ik1haWwiLCJXVCI6Mn0%3D%7C0%7C%7C%7C&amp;sdata=yVbNpgMT3ZlAz5FVdfzsbX5ePKTOtGdKlJrDVQHVloQ%3D&amp;reserved=0" TargetMode="External"/><Relationship Id="rId3" Type="http://schemas.openxmlformats.org/officeDocument/2006/relationships/customXml" Target="../customXml/item3.xml"/><Relationship Id="rId21" Type="http://schemas.openxmlformats.org/officeDocument/2006/relationships/hyperlink" Target="http://twitter.com/LandRover" TargetMode="External"/><Relationship Id="rId7" Type="http://schemas.openxmlformats.org/officeDocument/2006/relationships/settings" Target="settings.xml"/><Relationship Id="rId12" Type="http://schemas.openxmlformats.org/officeDocument/2006/relationships/hyperlink" Target="mailto:classic.germany@jaguarlandrover.com" TargetMode="External"/><Relationship Id="rId17" Type="http://schemas.openxmlformats.org/officeDocument/2006/relationships/hyperlink" Target="http://www.parts.jaguarlandroverclassic.com&#160;" TargetMode="External"/><Relationship Id="rId25" Type="http://schemas.openxmlformats.org/officeDocument/2006/relationships/hyperlink" Target="https://eur01.safelinks.protection.outlook.com/?url=http%3A%2F%2Fwww.jaguar.es%2F&amp;data=05%7C02%7Crbellon1%40jaguarlandrover.com%7C047e97d0f38a4692fa0908dc2305c72a%7C4c087f801e074f729e41d7d9748d0f4c%7C0%7C0%7C638423754991810652%7CUnknown%7CTWFpbGZsb3d8eyJWIjoiMC4wLjAwMDAiLCJQIjoiV2luMzIiLCJBTiI6Ik1haWwiLCJXVCI6Mn0%3D%7C0%7C%7C%7C&amp;sdata=Xc8j1YcBP3KUhUGIfjgtRKsgGCKtDhQnnk%2BUd6OOEg0%3D&amp;reserved=0" TargetMode="External"/><Relationship Id="rId2" Type="http://schemas.openxmlformats.org/officeDocument/2006/relationships/customXml" Target="../customXml/item2.xml"/><Relationship Id="rId16" Type="http://schemas.openxmlformats.org/officeDocument/2006/relationships/hyperlink" Target="http://www.landrover.com/classic&#160;" TargetMode="External"/><Relationship Id="rId20" Type="http://schemas.openxmlformats.org/officeDocument/2006/relationships/hyperlink" Target="http://www.facebook.com/LandRover"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mailto:rbellon1@jaguarlandrover.com" TargetMode="External"/><Relationship Id="rId5" Type="http://schemas.openxmlformats.org/officeDocument/2006/relationships/numbering" Target="numbering.xml"/><Relationship Id="rId15" Type="http://schemas.openxmlformats.org/officeDocument/2006/relationships/hyperlink" Target="mailto:classic.germany@jaguarlandrover.com" TargetMode="External"/><Relationship Id="rId23" Type="http://schemas.openxmlformats.org/officeDocument/2006/relationships/hyperlink" Target="http://www.youtube.com/LandRover"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instagram.com/landrover.classic/"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ales@classic-jaguarlandrover.com" TargetMode="External"/><Relationship Id="rId22" Type="http://schemas.openxmlformats.org/officeDocument/2006/relationships/hyperlink" Target="http://instagram.com/LandRover" TargetMode="External"/><Relationship Id="rId27" Type="http://schemas.openxmlformats.org/officeDocument/2006/relationships/header" Target="header1.xml"/><Relationship Id="rId30" Type="http://schemas.microsoft.com/office/2020/10/relationships/intelligence" Target="intelligence2.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5df4186-6a79-4c36-aac8-0c44ed8cdcc7" xsi:nil="true"/>
    <lcf76f155ced4ddcb4097134ff3c332f xmlns="d18544f2-a095-45d4-897f-ed112e4ab2fe">
      <Terms xmlns="http://schemas.microsoft.com/office/infopath/2007/PartnerControls"/>
    </lcf76f155ced4ddcb4097134ff3c332f>
    <SharedWithUsers xmlns="1b92c9e2-61e1-442e-96dc-46892552131d">
      <UserInfo>
        <DisplayName>Danielle Guest</DisplayName>
        <AccountId>4456</AccountId>
        <AccountType/>
      </UserInfo>
    </SharedWithUsers>
    <_Flow_SignoffStatus xmlns="d18544f2-a095-45d4-897f-ed112e4ab2fe" xsi:nil="true"/>
    <Image xmlns="d18544f2-a095-45d4-897f-ed112e4ab2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1381081A55B144CAE1829C837ECE5DE" ma:contentTypeVersion="21" ma:contentTypeDescription="Create a new document." ma:contentTypeScope="" ma:versionID="72fd96c4ff968937c33a8f13fde32957">
  <xsd:schema xmlns:xsd="http://www.w3.org/2001/XMLSchema" xmlns:xs="http://www.w3.org/2001/XMLSchema" xmlns:p="http://schemas.microsoft.com/office/2006/metadata/properties" xmlns:ns2="d18544f2-a095-45d4-897f-ed112e4ab2fe" xmlns:ns3="1b92c9e2-61e1-442e-96dc-46892552131d" xmlns:ns4="05df4186-6a79-4c36-aac8-0c44ed8cdcc7" targetNamespace="http://schemas.microsoft.com/office/2006/metadata/properties" ma:root="true" ma:fieldsID="56384a46e0e9c7db88fdb936ba911eda" ns2:_="" ns3:_="" ns4:_="">
    <xsd:import namespace="d18544f2-a095-45d4-897f-ed112e4ab2fe"/>
    <xsd:import namespace="1b92c9e2-61e1-442e-96dc-46892552131d"/>
    <xsd:import namespace="05df4186-6a79-4c36-aac8-0c44ed8cdc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Image" minOccurs="0"/>
                <xsd:element ref="ns2:_Flow_SignoffStatus"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8544f2-a095-45d4-897f-ed112e4ab2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1a9981d-741d-4dde-8b20-345ed4974356" ma:termSetId="09814cd3-568e-fe90-9814-8d621ff8fb84" ma:anchorId="fba54fb3-c3e1-fe81-a776-ca4b69148c4d" ma:open="true" ma:isKeyword="false">
      <xsd:complexType>
        <xsd:sequence>
          <xsd:element ref="pc:Terms" minOccurs="0" maxOccurs="1"/>
        </xsd:sequence>
      </xsd:complexType>
    </xsd:element>
    <xsd:element name="Image" ma:index="24" nillable="true" ma:displayName="Image" ma:format="Thumbnail" ma:internalName="Image">
      <xsd:simpleType>
        <xsd:restriction base="dms:Unknown"/>
      </xsd:simpleType>
    </xsd:element>
    <xsd:element name="_Flow_SignoffStatus" ma:index="25" nillable="true" ma:displayName="Sign-off status" ma:internalName="Sign_x002d_off_x0020_status">
      <xsd:simpleType>
        <xsd:restriction base="dms:Text"/>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b92c9e2-61e1-442e-96dc-46892552131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df4186-6a79-4c36-aac8-0c44ed8cdcc7"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66f9826e-f2fd-4ac9-921f-3c6645591351}" ma:internalName="TaxCatchAll" ma:showField="CatchAllData" ma:web="1b92c9e2-61e1-442e-96dc-46892552131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8990B1A-9C1A-4AEB-B865-97070C2DB1C1}">
  <ds:schemaRefs>
    <ds:schemaRef ds:uri="http://schemas.microsoft.com/office/2006/metadata/properties"/>
    <ds:schemaRef ds:uri="http://schemas.microsoft.com/office/infopath/2007/PartnerControls"/>
    <ds:schemaRef ds:uri="05df4186-6a79-4c36-aac8-0c44ed8cdcc7"/>
    <ds:schemaRef ds:uri="d18544f2-a095-45d4-897f-ed112e4ab2fe"/>
    <ds:schemaRef ds:uri="1b92c9e2-61e1-442e-96dc-46892552131d"/>
  </ds:schemaRefs>
</ds:datastoreItem>
</file>

<file path=customXml/itemProps2.xml><?xml version="1.0" encoding="utf-8"?>
<ds:datastoreItem xmlns:ds="http://schemas.openxmlformats.org/officeDocument/2006/customXml" ds:itemID="{6029F2B5-6181-4742-B472-762E0B15DC0A}">
  <ds:schemaRefs>
    <ds:schemaRef ds:uri="http://schemas.microsoft.com/sharepoint/v3/contenttype/forms"/>
  </ds:schemaRefs>
</ds:datastoreItem>
</file>

<file path=customXml/itemProps3.xml><?xml version="1.0" encoding="utf-8"?>
<ds:datastoreItem xmlns:ds="http://schemas.openxmlformats.org/officeDocument/2006/customXml" ds:itemID="{B199CCEE-0221-D84B-A008-F03F4DCFFD0D}">
  <ds:schemaRefs>
    <ds:schemaRef ds:uri="http://schemas.openxmlformats.org/officeDocument/2006/bibliography"/>
  </ds:schemaRefs>
</ds:datastoreItem>
</file>

<file path=customXml/itemProps4.xml><?xml version="1.0" encoding="utf-8"?>
<ds:datastoreItem xmlns:ds="http://schemas.openxmlformats.org/officeDocument/2006/customXml" ds:itemID="{71C1EDC7-D8DB-4F3D-80E4-5C100C60E6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8544f2-a095-45d4-897f-ed112e4ab2fe"/>
    <ds:schemaRef ds:uri="1b92c9e2-61e1-442e-96dc-46892552131d"/>
    <ds:schemaRef ds:uri="05df4186-6a79-4c36-aac8-0c44ed8cdc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2149</Words>
  <Characters>12255</Characters>
  <Application>Microsoft Office Word</Application>
  <DocSecurity>0</DocSecurity>
  <Lines>102</Lines>
  <Paragraphs>28</Paragraphs>
  <ScaleCrop>false</ScaleCrop>
  <LinksUpToDate>false</LinksUpToDate>
  <CharactersWithSpaces>14376</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19</cp:revision>
  <cp:lastPrinted>2023-01-19T09:52:00Z</cp:lastPrinted>
  <dcterms:created xsi:type="dcterms:W3CDTF">2025-08-15T08:48:00Z</dcterms:created>
  <dcterms:modified xsi:type="dcterms:W3CDTF">2025-08-26T09:50:00Z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0x010100C1381081A55B144CAE1829C837ECE5DE</vt:lpwstr>
  </property>
  <property fmtid="{D5CDD505-2E9C-101B-9397-08002B2CF9AE}" pid="3" name="MediaServiceImageTags">
    <vt:lpwstr/>
  </property>
  <property fmtid="{D5CDD505-2E9C-101B-9397-08002B2CF9AE}" pid="4" name="MSIP_Label_e23a2e4d-7b38-42d5-8708-beb4650eecf4_Removed">
    <vt:lpwstr>False</vt:lpwstr>
  </property>
  <property fmtid="{D5CDD505-2E9C-101B-9397-08002B2CF9AE}" pid="5" name="MSIP_Label_e23a2e4d-7b38-42d5-8708-beb4650eecf4_ActionId">
    <vt:lpwstr>2aa9fe3a-3d23-48dd-bbc2-68f0fc249b9d</vt:lpwstr>
  </property>
  <property fmtid="{D5CDD505-2E9C-101B-9397-08002B2CF9AE}" pid="6" name="MSIP_Label_e23a2e4d-7b38-42d5-8708-beb4650eecf4_Name">
    <vt:lpwstr>Confidential - Sensitive</vt:lpwstr>
  </property>
  <property fmtid="{D5CDD505-2E9C-101B-9397-08002B2CF9AE}" pid="7" name="MSIP_Label_e23a2e4d-7b38-42d5-8708-beb4650eecf4_SetDate">
    <vt:lpwstr>2025-07-25T19:43:45Z</vt:lpwstr>
  </property>
  <property fmtid="{D5CDD505-2E9C-101B-9397-08002B2CF9AE}" pid="8" name="MSIP_Label_e23a2e4d-7b38-42d5-8708-beb4650eecf4_SiteId">
    <vt:lpwstr>4c087f80-1e07-4f72-9e41-d7d9748d0f4c</vt:lpwstr>
  </property>
  <property fmtid="{D5CDD505-2E9C-101B-9397-08002B2CF9AE}" pid="9" name="MSIP_Label_e23a2e4d-7b38-42d5-8708-beb4650eecf4_Enabled">
    <vt:lpwstr>True</vt:lpwstr>
  </property>
  <property fmtid="{D5CDD505-2E9C-101B-9397-08002B2CF9AE}" pid="10" name="MSIP_Label_e23a2e4d-7b38-42d5-8708-beb4650eecf4_Extended_MSFT_Method">
    <vt:lpwstr>Standard</vt:lpwstr>
  </property>
  <property fmtid="{D5CDD505-2E9C-101B-9397-08002B2CF9AE}" pid="11" name="Sensitivity">
    <vt:lpwstr>Confidential - Sensitive</vt:lpwstr>
  </property>
  <property fmtid="{D5CDD505-2E9C-101B-9397-08002B2CF9AE}" pid="12" name="Order">
    <vt:r8>32902000</vt:r8>
  </property>
  <property fmtid="{D5CDD505-2E9C-101B-9397-08002B2CF9AE}" pid="13" name="xd_Signature">
    <vt:bool>false</vt:bool>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TriggerFlowInfo">
    <vt:lpwstr/>
  </property>
</Properties>
</file>